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C9121" w14:textId="7B92535C" w:rsidR="00293166" w:rsidRPr="00171F4A" w:rsidRDefault="00FE461E" w:rsidP="00E66967">
      <w:pPr>
        <w:ind w:left="708" w:hanging="708"/>
        <w:rPr>
          <w:rFonts w:ascii="Arial" w:eastAsiaTheme="majorEastAsia" w:hAnsi="Arial" w:cs="Arial"/>
          <w:spacing w:val="-10"/>
          <w:kern w:val="28"/>
        </w:rPr>
      </w:pPr>
      <w:r w:rsidRPr="00995797">
        <w:rPr>
          <w:rFonts w:ascii="Roboto" w:hAnsi="Roboto"/>
          <w:noProof/>
          <w:color w:val="263238"/>
          <w:szCs w:val="2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7A0172A" wp14:editId="59794E49">
                <wp:simplePos x="0" y="0"/>
                <wp:positionH relativeFrom="page">
                  <wp:align>right</wp:align>
                </wp:positionH>
                <wp:positionV relativeFrom="paragraph">
                  <wp:posOffset>4632960</wp:posOffset>
                </wp:positionV>
                <wp:extent cx="3049905" cy="287020"/>
                <wp:effectExtent l="0" t="0" r="0" b="0"/>
                <wp:wrapSquare wrapText="bothSides"/>
                <wp:docPr id="67" name="Cuadro de texto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905" cy="287020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4C5AE" w14:textId="6783C1B7" w:rsidR="00FE461E" w:rsidRPr="00262270" w:rsidRDefault="00FE461E" w:rsidP="00FE461E">
                            <w:pPr>
                              <w:shd w:val="clear" w:color="auto" w:fill="FFCC00"/>
                              <w:jc w:val="right"/>
                              <w:rPr>
                                <w:rFonts w:cs="Arial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30"/>
                                <w:szCs w:val="30"/>
                              </w:rPr>
                              <w:t>TIC-MN01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0172A" id="_x0000_t202" coordsize="21600,21600" o:spt="202" path="m,l,21600r21600,l21600,xe">
                <v:stroke joinstyle="miter"/>
                <v:path gradientshapeok="t" o:connecttype="rect"/>
              </v:shapetype>
              <v:shape id="Cuadro de texto 67" o:spid="_x0000_s1026" type="#_x0000_t202" style="position:absolute;left:0;text-align:left;margin-left:188.95pt;margin-top:364.8pt;width:240.15pt;height:22.6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" fillcolor="#fc0" stroked="f">
                <v:textbox>
                  <w:txbxContent>
                    <w:p w14:paraId="09F4C5AE" w14:textId="6783C1B7" w:rsidR="00FE461E" w:rsidRPr="00262270" w:rsidRDefault="00FE461E" w:rsidP="00FE461E">
                      <w:pPr>
                        <w:shd w:val="clear" w:color="auto" w:fill="FFCC00"/>
                        <w:jc w:val="right"/>
                        <w:rPr>
                          <w:rFonts w:cs="Arial"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 w:val="30"/>
                          <w:szCs w:val="30"/>
                        </w:rPr>
                        <w:t>TIC-MN01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Roboto" w:hAnsi="Roboto"/>
          <w:noProof/>
          <w:color w:val="263238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9B2544" wp14:editId="054EB88F">
                <wp:simplePos x="0" y="0"/>
                <wp:positionH relativeFrom="column">
                  <wp:posOffset>2537460</wp:posOffset>
                </wp:positionH>
                <wp:positionV relativeFrom="paragraph">
                  <wp:posOffset>4518660</wp:posOffset>
                </wp:positionV>
                <wp:extent cx="4326890" cy="0"/>
                <wp:effectExtent l="19050" t="38100" r="73660" b="114300"/>
                <wp:wrapNone/>
                <wp:docPr id="65" name="Conector rec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6890" cy="0"/>
                        </a:xfrm>
                        <a:prstGeom prst="line">
                          <a:avLst/>
                        </a:prstGeom>
                        <a:ln w="1905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343A07" id="Conector recto 6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8pt,355.8pt" to="540.5pt,3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" strokecolor="black [3200]" strokeweight="1.5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  <w:r w:rsidR="0000774C" w:rsidRPr="00171F4A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8D1FA3B" wp14:editId="50D29033">
                <wp:simplePos x="0" y="0"/>
                <wp:positionH relativeFrom="page">
                  <wp:align>right</wp:align>
                </wp:positionH>
                <wp:positionV relativeFrom="paragraph">
                  <wp:posOffset>2649220</wp:posOffset>
                </wp:positionV>
                <wp:extent cx="471424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240" cy="140462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5EC458" w14:textId="59AE4A8B" w:rsidR="00FE461E" w:rsidRPr="00B10D79" w:rsidRDefault="00FE461E" w:rsidP="00FE461E">
                            <w:pPr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B10D79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56"/>
                                <w:szCs w:val="56"/>
                              </w:rPr>
                              <w:t xml:space="preserve">MANUAL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56"/>
                                <w:szCs w:val="56"/>
                              </w:rPr>
                              <w:t xml:space="preserve">DE </w:t>
                            </w:r>
                            <w:r w:rsidRPr="00B10D79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56"/>
                                <w:szCs w:val="56"/>
                              </w:rPr>
                              <w:t xml:space="preserve">POLÍTICAS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56"/>
                                <w:szCs w:val="56"/>
                              </w:rPr>
                              <w:t xml:space="preserve">DE </w:t>
                            </w:r>
                            <w:r w:rsidRPr="00B10D79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56"/>
                                <w:szCs w:val="56"/>
                              </w:rPr>
                              <w:t xml:space="preserve">SEGURIDAD Y PRIVACIDAD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56"/>
                                <w:szCs w:val="56"/>
                              </w:rPr>
                              <w:t xml:space="preserve">DE </w:t>
                            </w:r>
                            <w:r w:rsidRPr="00B10D79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56"/>
                                <w:szCs w:val="56"/>
                              </w:rPr>
                              <w:t>LA INFORMACIÓN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D1FA3B" id="Cuadro de texto 2" o:spid="_x0000_s1027" type="#_x0000_t202" style="position:absolute;left:0;text-align:left;margin-left:320pt;margin-top:208.6pt;width:371.2pt;height:110.6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" fillcolor="white [3201]" stroked="f" strokeweight="1pt">
                <v:textbox style="mso-fit-shape-to-text:t">
                  <w:txbxContent>
                    <w:p w14:paraId="325EC458" w14:textId="59AE4A8B" w:rsidR="00FE461E" w:rsidRPr="00B10D79" w:rsidRDefault="00FE461E" w:rsidP="00FE461E">
                      <w:pPr>
                        <w:jc w:val="right"/>
                        <w:rPr>
                          <w:rFonts w:asciiTheme="minorBidi" w:hAnsiTheme="minorBidi"/>
                          <w:b/>
                          <w:bCs/>
                          <w:color w:val="C00000"/>
                          <w:sz w:val="56"/>
                          <w:szCs w:val="56"/>
                        </w:rPr>
                      </w:pPr>
                      <w:r w:rsidRPr="00B10D79">
                        <w:rPr>
                          <w:rFonts w:asciiTheme="minorBidi" w:hAnsiTheme="minorBidi"/>
                          <w:b/>
                          <w:bCs/>
                          <w:color w:val="C00000"/>
                          <w:sz w:val="56"/>
                          <w:szCs w:val="56"/>
                        </w:rPr>
                        <w:t xml:space="preserve">MANUAL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C00000"/>
                          <w:sz w:val="56"/>
                          <w:szCs w:val="56"/>
                        </w:rPr>
                        <w:t xml:space="preserve">DE </w:t>
                      </w:r>
                      <w:r w:rsidRPr="00B10D79">
                        <w:rPr>
                          <w:rFonts w:asciiTheme="minorBidi" w:hAnsiTheme="minorBidi"/>
                          <w:b/>
                          <w:bCs/>
                          <w:color w:val="C00000"/>
                          <w:sz w:val="56"/>
                          <w:szCs w:val="56"/>
                        </w:rPr>
                        <w:t xml:space="preserve">POLÍTICAS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C00000"/>
                          <w:sz w:val="56"/>
                          <w:szCs w:val="56"/>
                        </w:rPr>
                        <w:t xml:space="preserve">DE </w:t>
                      </w:r>
                      <w:r w:rsidRPr="00B10D79">
                        <w:rPr>
                          <w:rFonts w:asciiTheme="minorBidi" w:hAnsiTheme="minorBidi"/>
                          <w:b/>
                          <w:bCs/>
                          <w:color w:val="C00000"/>
                          <w:sz w:val="56"/>
                          <w:szCs w:val="56"/>
                        </w:rPr>
                        <w:t xml:space="preserve">SEGURIDAD Y PRIVACIDAD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C00000"/>
                          <w:sz w:val="56"/>
                          <w:szCs w:val="56"/>
                        </w:rPr>
                        <w:t xml:space="preserve">DE </w:t>
                      </w:r>
                      <w:r w:rsidRPr="00B10D79">
                        <w:rPr>
                          <w:rFonts w:asciiTheme="minorBidi" w:hAnsiTheme="minorBidi"/>
                          <w:b/>
                          <w:bCs/>
                          <w:color w:val="C00000"/>
                          <w:sz w:val="56"/>
                          <w:szCs w:val="56"/>
                        </w:rPr>
                        <w:t>LA INFORMACIÓN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91048" w:rsidRPr="00171F4A">
        <w:rPr>
          <w:rFonts w:ascii="Arial" w:eastAsiaTheme="majorEastAsia" w:hAnsi="Arial" w:cs="Arial"/>
          <w:noProof/>
          <w:spacing w:val="-10"/>
          <w:kern w:val="28"/>
        </w:rPr>
        <w:drawing>
          <wp:anchor distT="0" distB="0" distL="114300" distR="114300" simplePos="0" relativeHeight="251661312" behindDoc="0" locked="0" layoutInCell="1" hidden="0" allowOverlap="1" wp14:anchorId="3B50F873" wp14:editId="3758CB9A">
            <wp:simplePos x="0" y="0"/>
            <wp:positionH relativeFrom="page">
              <wp:posOffset>0</wp:posOffset>
            </wp:positionH>
            <wp:positionV relativeFrom="paragraph">
              <wp:posOffset>-1401445</wp:posOffset>
            </wp:positionV>
            <wp:extent cx="7765415" cy="10066655"/>
            <wp:effectExtent l="0" t="0" r="6985" b="0"/>
            <wp:wrapNone/>
            <wp:docPr id="2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65415" cy="10066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sdt>
        <w:sdtPr>
          <w:rPr>
            <w:rFonts w:ascii="Arial" w:hAnsi="Arial" w:cs="Arial"/>
          </w:rPr>
          <w:id w:val="454288733"/>
          <w:docPartObj>
            <w:docPartGallery w:val="Cover Pages"/>
            <w:docPartUnique/>
          </w:docPartObj>
        </w:sdtPr>
        <w:sdtContent>
          <w:r w:rsidR="00293166" w:rsidRPr="00171F4A">
            <w:rPr>
              <w:rFonts w:ascii="Arial" w:hAnsi="Arial" w:cs="Arial"/>
            </w:rPr>
            <w:br w:type="page"/>
          </w:r>
        </w:sdtContent>
      </w:sdt>
    </w:p>
    <w:p w14:paraId="383967BF" w14:textId="77777777" w:rsidR="0026085E" w:rsidRDefault="0026085E" w:rsidP="00AF4B19">
      <w:pPr>
        <w:tabs>
          <w:tab w:val="right" w:leader="dot" w:pos="8828"/>
        </w:tabs>
        <w:spacing w:after="100"/>
        <w:jc w:val="both"/>
        <w:rPr>
          <w:rFonts w:ascii="Arial" w:hAnsi="Arial" w:cs="Arial"/>
        </w:rPr>
      </w:pPr>
    </w:p>
    <w:p w14:paraId="7D98B500" w14:textId="77777777" w:rsidR="0026085E" w:rsidRDefault="0026085E" w:rsidP="00AF4B19">
      <w:pPr>
        <w:tabs>
          <w:tab w:val="right" w:leader="dot" w:pos="8828"/>
        </w:tabs>
        <w:spacing w:after="100"/>
        <w:jc w:val="both"/>
        <w:rPr>
          <w:rFonts w:ascii="Arial" w:hAnsi="Arial" w:cs="Arial"/>
        </w:rPr>
      </w:pPr>
    </w:p>
    <w:p w14:paraId="430CB15C" w14:textId="77777777" w:rsidR="0026085E" w:rsidRDefault="0026085E" w:rsidP="00AF4B19">
      <w:pPr>
        <w:tabs>
          <w:tab w:val="right" w:leader="dot" w:pos="8828"/>
        </w:tabs>
        <w:spacing w:after="100"/>
        <w:jc w:val="both"/>
        <w:rPr>
          <w:rFonts w:ascii="Arial" w:hAnsi="Arial" w:cs="Arial"/>
        </w:rPr>
      </w:pPr>
    </w:p>
    <w:p w14:paraId="7C4C187B" w14:textId="3779CBF8" w:rsidR="0026085E" w:rsidRPr="00FE461E" w:rsidRDefault="0026085E" w:rsidP="00FE461E">
      <w:pPr>
        <w:tabs>
          <w:tab w:val="right" w:leader="dot" w:pos="8828"/>
        </w:tabs>
        <w:spacing w:after="100"/>
        <w:jc w:val="center"/>
        <w:rPr>
          <w:rFonts w:ascii="Arial" w:hAnsi="Arial" w:cs="Arial"/>
          <w:b/>
        </w:rPr>
      </w:pPr>
      <w:r w:rsidRPr="00FE461E">
        <w:rPr>
          <w:rFonts w:ascii="Arial" w:hAnsi="Arial" w:cs="Arial"/>
          <w:b/>
        </w:rPr>
        <w:t xml:space="preserve">TABLA </w:t>
      </w:r>
      <w:r w:rsidR="00B51C2F" w:rsidRPr="00FE461E">
        <w:rPr>
          <w:rFonts w:ascii="Arial" w:hAnsi="Arial" w:cs="Arial"/>
          <w:b/>
        </w:rPr>
        <w:t xml:space="preserve">DE </w:t>
      </w:r>
      <w:r w:rsidRPr="00FE461E">
        <w:rPr>
          <w:rFonts w:ascii="Arial" w:hAnsi="Arial" w:cs="Arial"/>
          <w:b/>
        </w:rPr>
        <w:t>CONTENIDO</w:t>
      </w:r>
    </w:p>
    <w:p w14:paraId="6377A420" w14:textId="7FE05423" w:rsidR="0026085E" w:rsidRDefault="0026085E" w:rsidP="00AF4B19">
      <w:pPr>
        <w:tabs>
          <w:tab w:val="right" w:leader="dot" w:pos="8828"/>
        </w:tabs>
        <w:spacing w:after="100"/>
        <w:jc w:val="both"/>
        <w:rPr>
          <w:rFonts w:ascii="Arial" w:hAnsi="Arial" w:cs="Arial"/>
        </w:rPr>
      </w:pPr>
    </w:p>
    <w:p w14:paraId="5C08ADDC" w14:textId="77777777" w:rsidR="0026085E" w:rsidRDefault="0026085E" w:rsidP="00AF4B19">
      <w:pPr>
        <w:tabs>
          <w:tab w:val="right" w:leader="dot" w:pos="8828"/>
        </w:tabs>
        <w:spacing w:after="100"/>
        <w:jc w:val="both"/>
        <w:rPr>
          <w:rFonts w:ascii="Arial" w:hAnsi="Arial" w:cs="Arial"/>
        </w:rPr>
      </w:pPr>
    </w:p>
    <w:p w14:paraId="56B8BC95" w14:textId="2905A3A8" w:rsidR="00AF4B19" w:rsidRPr="00171F4A" w:rsidRDefault="00AF4B19" w:rsidP="00AF4B19">
      <w:pPr>
        <w:tabs>
          <w:tab w:val="right" w:leader="dot" w:pos="8828"/>
        </w:tabs>
        <w:spacing w:after="100"/>
        <w:jc w:val="both"/>
        <w:rPr>
          <w:rFonts w:ascii="Arial" w:eastAsiaTheme="minorEastAsia" w:hAnsi="Arial" w:cs="Arial"/>
          <w:noProof/>
        </w:rPr>
      </w:pPr>
      <w:r w:rsidRPr="00171F4A">
        <w:rPr>
          <w:rFonts w:ascii="Arial" w:hAnsi="Arial" w:cs="Arial"/>
        </w:rPr>
        <w:fldChar w:fldCharType="begin"/>
      </w:r>
      <w:r w:rsidRPr="00171F4A">
        <w:rPr>
          <w:rFonts w:ascii="Arial" w:hAnsi="Arial" w:cs="Arial"/>
        </w:rPr>
        <w:instrText xml:space="preserve"> TOC \o "1-9" </w:instrText>
      </w:r>
      <w:r w:rsidRPr="00171F4A">
        <w:rPr>
          <w:rFonts w:ascii="Arial" w:hAnsi="Arial" w:cs="Arial"/>
        </w:rPr>
        <w:fldChar w:fldCharType="separate"/>
      </w:r>
      <w:r w:rsidRPr="00171F4A">
        <w:rPr>
          <w:rFonts w:ascii="Arial" w:hAnsi="Arial" w:cs="Arial"/>
          <w:noProof/>
        </w:rPr>
        <w:t>1 INTRODUCCIÓN</w:t>
      </w:r>
      <w:r w:rsidRPr="00171F4A">
        <w:rPr>
          <w:rFonts w:ascii="Arial" w:hAnsi="Arial" w:cs="Arial"/>
          <w:noProof/>
        </w:rPr>
        <w:tab/>
      </w:r>
      <w:r w:rsidRPr="00171F4A">
        <w:rPr>
          <w:rFonts w:ascii="Arial" w:hAnsi="Arial" w:cs="Arial"/>
          <w:noProof/>
        </w:rPr>
        <w:fldChar w:fldCharType="begin"/>
      </w:r>
      <w:r w:rsidRPr="00171F4A">
        <w:rPr>
          <w:rFonts w:ascii="Arial" w:hAnsi="Arial" w:cs="Arial"/>
          <w:noProof/>
        </w:rPr>
        <w:instrText xml:space="preserve"> PAGEREF _Toc60761203 \h </w:instrText>
      </w:r>
      <w:r w:rsidRPr="00171F4A">
        <w:rPr>
          <w:rFonts w:ascii="Arial" w:hAnsi="Arial" w:cs="Arial"/>
          <w:noProof/>
        </w:rPr>
      </w:r>
      <w:r w:rsidRPr="00171F4A">
        <w:rPr>
          <w:rFonts w:ascii="Arial" w:hAnsi="Arial" w:cs="Arial"/>
          <w:noProof/>
        </w:rPr>
        <w:fldChar w:fldCharType="separate"/>
      </w:r>
      <w:r w:rsidR="0077075F">
        <w:rPr>
          <w:rFonts w:ascii="Arial" w:hAnsi="Arial" w:cs="Arial"/>
          <w:noProof/>
        </w:rPr>
        <w:t>3</w:t>
      </w:r>
      <w:r w:rsidRPr="00171F4A">
        <w:rPr>
          <w:rFonts w:ascii="Arial" w:hAnsi="Arial" w:cs="Arial"/>
          <w:noProof/>
        </w:rPr>
        <w:fldChar w:fldCharType="end"/>
      </w:r>
    </w:p>
    <w:p w14:paraId="08279578" w14:textId="16E03A1F" w:rsidR="00AF4B19" w:rsidRPr="00171F4A" w:rsidRDefault="00AF4B19" w:rsidP="00AF4B19">
      <w:pPr>
        <w:tabs>
          <w:tab w:val="right" w:leader="dot" w:pos="8828"/>
        </w:tabs>
        <w:spacing w:after="100"/>
        <w:jc w:val="both"/>
        <w:rPr>
          <w:rFonts w:ascii="Arial" w:eastAsiaTheme="minorEastAsia" w:hAnsi="Arial" w:cs="Arial"/>
          <w:noProof/>
        </w:rPr>
      </w:pPr>
      <w:r w:rsidRPr="00171F4A">
        <w:rPr>
          <w:rFonts w:ascii="Arial" w:hAnsi="Arial" w:cs="Arial"/>
          <w:noProof/>
        </w:rPr>
        <w:t>2 MARCO LEGAL</w:t>
      </w:r>
      <w:r w:rsidRPr="00171F4A">
        <w:rPr>
          <w:rFonts w:ascii="Arial" w:hAnsi="Arial" w:cs="Arial"/>
          <w:noProof/>
        </w:rPr>
        <w:tab/>
      </w:r>
      <w:r w:rsidRPr="00171F4A">
        <w:rPr>
          <w:rFonts w:ascii="Arial" w:hAnsi="Arial" w:cs="Arial"/>
          <w:noProof/>
        </w:rPr>
        <w:fldChar w:fldCharType="begin"/>
      </w:r>
      <w:r w:rsidRPr="00171F4A">
        <w:rPr>
          <w:rFonts w:ascii="Arial" w:hAnsi="Arial" w:cs="Arial"/>
          <w:noProof/>
        </w:rPr>
        <w:instrText xml:space="preserve"> PAGEREF _Toc60761204 \h </w:instrText>
      </w:r>
      <w:r w:rsidRPr="00171F4A">
        <w:rPr>
          <w:rFonts w:ascii="Arial" w:hAnsi="Arial" w:cs="Arial"/>
          <w:noProof/>
        </w:rPr>
      </w:r>
      <w:r w:rsidRPr="00171F4A">
        <w:rPr>
          <w:rFonts w:ascii="Arial" w:hAnsi="Arial" w:cs="Arial"/>
          <w:noProof/>
        </w:rPr>
        <w:fldChar w:fldCharType="separate"/>
      </w:r>
      <w:r w:rsidR="0077075F">
        <w:rPr>
          <w:rFonts w:ascii="Arial" w:hAnsi="Arial" w:cs="Arial"/>
          <w:noProof/>
        </w:rPr>
        <w:t>3</w:t>
      </w:r>
      <w:r w:rsidRPr="00171F4A">
        <w:rPr>
          <w:rFonts w:ascii="Arial" w:hAnsi="Arial" w:cs="Arial"/>
          <w:noProof/>
        </w:rPr>
        <w:fldChar w:fldCharType="end"/>
      </w:r>
    </w:p>
    <w:p w14:paraId="719DE14D" w14:textId="4A2C28EB" w:rsidR="00AF4B19" w:rsidRPr="00171F4A" w:rsidRDefault="00AF4B19" w:rsidP="00AF4B19">
      <w:pPr>
        <w:tabs>
          <w:tab w:val="right" w:leader="dot" w:pos="8828"/>
        </w:tabs>
        <w:spacing w:after="100"/>
        <w:jc w:val="both"/>
        <w:rPr>
          <w:rFonts w:ascii="Arial" w:eastAsiaTheme="minorEastAsia" w:hAnsi="Arial" w:cs="Arial"/>
          <w:noProof/>
        </w:rPr>
      </w:pPr>
      <w:r w:rsidRPr="00171F4A">
        <w:rPr>
          <w:rFonts w:ascii="Arial" w:hAnsi="Arial" w:cs="Arial"/>
          <w:noProof/>
        </w:rPr>
        <w:t>3 OBJETIVO</w:t>
      </w:r>
      <w:r w:rsidRPr="00171F4A">
        <w:rPr>
          <w:rFonts w:ascii="Arial" w:hAnsi="Arial" w:cs="Arial"/>
          <w:noProof/>
        </w:rPr>
        <w:tab/>
      </w:r>
      <w:r w:rsidRPr="00171F4A">
        <w:rPr>
          <w:rFonts w:ascii="Arial" w:hAnsi="Arial" w:cs="Arial"/>
          <w:noProof/>
        </w:rPr>
        <w:fldChar w:fldCharType="begin"/>
      </w:r>
      <w:r w:rsidRPr="00171F4A">
        <w:rPr>
          <w:rFonts w:ascii="Arial" w:hAnsi="Arial" w:cs="Arial"/>
          <w:noProof/>
        </w:rPr>
        <w:instrText xml:space="preserve"> PAGEREF _Toc60761205 \h </w:instrText>
      </w:r>
      <w:r w:rsidRPr="00171F4A">
        <w:rPr>
          <w:rFonts w:ascii="Arial" w:hAnsi="Arial" w:cs="Arial"/>
          <w:noProof/>
        </w:rPr>
      </w:r>
      <w:r w:rsidRPr="00171F4A">
        <w:rPr>
          <w:rFonts w:ascii="Arial" w:hAnsi="Arial" w:cs="Arial"/>
          <w:noProof/>
        </w:rPr>
        <w:fldChar w:fldCharType="separate"/>
      </w:r>
      <w:r w:rsidR="0077075F">
        <w:rPr>
          <w:rFonts w:ascii="Arial" w:hAnsi="Arial" w:cs="Arial"/>
          <w:noProof/>
        </w:rPr>
        <w:t>5</w:t>
      </w:r>
      <w:r w:rsidRPr="00171F4A">
        <w:rPr>
          <w:rFonts w:ascii="Arial" w:hAnsi="Arial" w:cs="Arial"/>
          <w:noProof/>
        </w:rPr>
        <w:fldChar w:fldCharType="end"/>
      </w:r>
    </w:p>
    <w:p w14:paraId="50D93677" w14:textId="4D0DB53C" w:rsidR="00AF4B19" w:rsidRPr="00171F4A" w:rsidRDefault="00AF4B19" w:rsidP="00AF4B19">
      <w:pPr>
        <w:tabs>
          <w:tab w:val="right" w:leader="dot" w:pos="8828"/>
        </w:tabs>
        <w:spacing w:after="100"/>
        <w:jc w:val="both"/>
        <w:rPr>
          <w:rFonts w:ascii="Arial" w:eastAsiaTheme="minorEastAsia" w:hAnsi="Arial" w:cs="Arial"/>
          <w:noProof/>
        </w:rPr>
      </w:pPr>
      <w:r w:rsidRPr="00171F4A">
        <w:rPr>
          <w:rFonts w:ascii="Arial" w:hAnsi="Arial" w:cs="Arial"/>
          <w:noProof/>
        </w:rPr>
        <w:t>4 ALCANCE</w:t>
      </w:r>
      <w:r w:rsidRPr="00171F4A">
        <w:rPr>
          <w:rFonts w:ascii="Arial" w:hAnsi="Arial" w:cs="Arial"/>
          <w:noProof/>
        </w:rPr>
        <w:tab/>
      </w:r>
      <w:r w:rsidRPr="00171F4A">
        <w:rPr>
          <w:rFonts w:ascii="Arial" w:hAnsi="Arial" w:cs="Arial"/>
          <w:noProof/>
        </w:rPr>
        <w:fldChar w:fldCharType="begin"/>
      </w:r>
      <w:r w:rsidRPr="00171F4A">
        <w:rPr>
          <w:rFonts w:ascii="Arial" w:hAnsi="Arial" w:cs="Arial"/>
          <w:noProof/>
        </w:rPr>
        <w:instrText xml:space="preserve"> PAGEREF _Toc60761206 \h </w:instrText>
      </w:r>
      <w:r w:rsidRPr="00171F4A">
        <w:rPr>
          <w:rFonts w:ascii="Arial" w:hAnsi="Arial" w:cs="Arial"/>
          <w:noProof/>
        </w:rPr>
      </w:r>
      <w:r w:rsidRPr="00171F4A">
        <w:rPr>
          <w:rFonts w:ascii="Arial" w:hAnsi="Arial" w:cs="Arial"/>
          <w:noProof/>
        </w:rPr>
        <w:fldChar w:fldCharType="separate"/>
      </w:r>
      <w:r w:rsidR="0077075F">
        <w:rPr>
          <w:rFonts w:ascii="Arial" w:hAnsi="Arial" w:cs="Arial"/>
          <w:noProof/>
        </w:rPr>
        <w:t>5</w:t>
      </w:r>
      <w:r w:rsidRPr="00171F4A">
        <w:rPr>
          <w:rFonts w:ascii="Arial" w:hAnsi="Arial" w:cs="Arial"/>
          <w:noProof/>
        </w:rPr>
        <w:fldChar w:fldCharType="end"/>
      </w:r>
    </w:p>
    <w:p w14:paraId="380B57DC" w14:textId="5C1457D9" w:rsidR="00AF4B19" w:rsidRPr="00171F4A" w:rsidRDefault="00AF4B19" w:rsidP="00AF4B19">
      <w:pPr>
        <w:tabs>
          <w:tab w:val="right" w:leader="dot" w:pos="8828"/>
        </w:tabs>
        <w:spacing w:after="100"/>
        <w:jc w:val="both"/>
        <w:rPr>
          <w:rFonts w:ascii="Arial" w:eastAsiaTheme="minorEastAsia" w:hAnsi="Arial" w:cs="Arial"/>
          <w:noProof/>
        </w:rPr>
      </w:pPr>
      <w:r w:rsidRPr="00171F4A">
        <w:rPr>
          <w:rFonts w:ascii="Arial" w:hAnsi="Arial" w:cs="Arial"/>
          <w:noProof/>
        </w:rPr>
        <w:t>5 TÉRMINOS Y DEFINICIONES</w:t>
      </w:r>
      <w:r w:rsidRPr="00171F4A">
        <w:rPr>
          <w:rFonts w:ascii="Arial" w:hAnsi="Arial" w:cs="Arial"/>
          <w:noProof/>
        </w:rPr>
        <w:tab/>
      </w:r>
      <w:r w:rsidRPr="00171F4A">
        <w:rPr>
          <w:rFonts w:ascii="Arial" w:hAnsi="Arial" w:cs="Arial"/>
          <w:noProof/>
        </w:rPr>
        <w:fldChar w:fldCharType="begin"/>
      </w:r>
      <w:r w:rsidRPr="00171F4A">
        <w:rPr>
          <w:rFonts w:ascii="Arial" w:hAnsi="Arial" w:cs="Arial"/>
          <w:noProof/>
        </w:rPr>
        <w:instrText xml:space="preserve"> PAGEREF _Toc60761207 \h </w:instrText>
      </w:r>
      <w:r w:rsidRPr="00171F4A">
        <w:rPr>
          <w:rFonts w:ascii="Arial" w:hAnsi="Arial" w:cs="Arial"/>
          <w:noProof/>
        </w:rPr>
      </w:r>
      <w:r w:rsidRPr="00171F4A">
        <w:rPr>
          <w:rFonts w:ascii="Arial" w:hAnsi="Arial" w:cs="Arial"/>
          <w:noProof/>
        </w:rPr>
        <w:fldChar w:fldCharType="separate"/>
      </w:r>
      <w:r w:rsidR="0077075F">
        <w:rPr>
          <w:rFonts w:ascii="Arial" w:hAnsi="Arial" w:cs="Arial"/>
          <w:noProof/>
        </w:rPr>
        <w:t>5</w:t>
      </w:r>
      <w:r w:rsidRPr="00171F4A">
        <w:rPr>
          <w:rFonts w:ascii="Arial" w:hAnsi="Arial" w:cs="Arial"/>
          <w:noProof/>
        </w:rPr>
        <w:fldChar w:fldCharType="end"/>
      </w:r>
    </w:p>
    <w:p w14:paraId="26366A97" w14:textId="70F9BF72" w:rsidR="00AF4B19" w:rsidRPr="00171F4A" w:rsidRDefault="00AF4B19" w:rsidP="00AF4B19">
      <w:pPr>
        <w:tabs>
          <w:tab w:val="right" w:leader="dot" w:pos="8828"/>
        </w:tabs>
        <w:spacing w:after="100"/>
        <w:jc w:val="both"/>
        <w:rPr>
          <w:rFonts w:ascii="Arial" w:eastAsiaTheme="minorEastAsia" w:hAnsi="Arial" w:cs="Arial"/>
          <w:noProof/>
        </w:rPr>
      </w:pPr>
      <w:r w:rsidRPr="00171F4A">
        <w:rPr>
          <w:rFonts w:ascii="Arial" w:hAnsi="Arial" w:cs="Arial"/>
          <w:noProof/>
        </w:rPr>
        <w:t xml:space="preserve">6 POLÍTICA GENERAL </w:t>
      </w:r>
      <w:r w:rsidR="00B51C2F">
        <w:rPr>
          <w:rFonts w:ascii="Arial" w:hAnsi="Arial" w:cs="Arial"/>
          <w:noProof/>
        </w:rPr>
        <w:t xml:space="preserve">DE </w:t>
      </w:r>
      <w:r w:rsidRPr="00171F4A">
        <w:rPr>
          <w:rFonts w:ascii="Arial" w:hAnsi="Arial" w:cs="Arial"/>
          <w:noProof/>
        </w:rPr>
        <w:t xml:space="preserve">SEGURIDAD </w:t>
      </w:r>
      <w:r w:rsidR="00B51C2F">
        <w:rPr>
          <w:rFonts w:ascii="Arial" w:hAnsi="Arial" w:cs="Arial"/>
          <w:noProof/>
        </w:rPr>
        <w:t xml:space="preserve">DE </w:t>
      </w:r>
      <w:r w:rsidRPr="00171F4A">
        <w:rPr>
          <w:rFonts w:ascii="Arial" w:hAnsi="Arial" w:cs="Arial"/>
          <w:noProof/>
        </w:rPr>
        <w:t>LA INFORMACIÓN</w:t>
      </w:r>
      <w:r w:rsidRPr="00171F4A">
        <w:rPr>
          <w:rFonts w:ascii="Arial" w:hAnsi="Arial" w:cs="Arial"/>
          <w:noProof/>
        </w:rPr>
        <w:tab/>
      </w:r>
      <w:r w:rsidRPr="00171F4A">
        <w:rPr>
          <w:rFonts w:ascii="Arial" w:hAnsi="Arial" w:cs="Arial"/>
          <w:noProof/>
        </w:rPr>
        <w:fldChar w:fldCharType="begin"/>
      </w:r>
      <w:r w:rsidRPr="00171F4A">
        <w:rPr>
          <w:rFonts w:ascii="Arial" w:hAnsi="Arial" w:cs="Arial"/>
          <w:noProof/>
        </w:rPr>
        <w:instrText xml:space="preserve"> PAGEREF _Toc60761208 \h </w:instrText>
      </w:r>
      <w:r w:rsidRPr="00171F4A">
        <w:rPr>
          <w:rFonts w:ascii="Arial" w:hAnsi="Arial" w:cs="Arial"/>
          <w:noProof/>
        </w:rPr>
      </w:r>
      <w:r w:rsidRPr="00171F4A">
        <w:rPr>
          <w:rFonts w:ascii="Arial" w:hAnsi="Arial" w:cs="Arial"/>
          <w:noProof/>
        </w:rPr>
        <w:fldChar w:fldCharType="separate"/>
      </w:r>
      <w:r w:rsidR="0077075F">
        <w:rPr>
          <w:rFonts w:ascii="Arial" w:hAnsi="Arial" w:cs="Arial"/>
          <w:noProof/>
        </w:rPr>
        <w:t>9</w:t>
      </w:r>
      <w:r w:rsidRPr="00171F4A">
        <w:rPr>
          <w:rFonts w:ascii="Arial" w:hAnsi="Arial" w:cs="Arial"/>
          <w:noProof/>
        </w:rPr>
        <w:fldChar w:fldCharType="end"/>
      </w:r>
    </w:p>
    <w:p w14:paraId="10A3EA44" w14:textId="00FFB188" w:rsidR="00AF4B19" w:rsidRPr="00171F4A" w:rsidRDefault="00AF4B19" w:rsidP="00AF4B19">
      <w:pPr>
        <w:tabs>
          <w:tab w:val="right" w:leader="dot" w:pos="8828"/>
        </w:tabs>
        <w:spacing w:after="100"/>
        <w:jc w:val="both"/>
        <w:rPr>
          <w:rFonts w:ascii="Arial" w:eastAsiaTheme="minorEastAsia" w:hAnsi="Arial" w:cs="Arial"/>
          <w:noProof/>
        </w:rPr>
      </w:pPr>
      <w:r w:rsidRPr="00171F4A">
        <w:rPr>
          <w:rFonts w:ascii="Arial" w:hAnsi="Arial" w:cs="Arial"/>
          <w:noProof/>
        </w:rPr>
        <w:t xml:space="preserve">7 ORGANIZACIÓN </w:t>
      </w:r>
      <w:r w:rsidR="00B51C2F">
        <w:rPr>
          <w:rFonts w:ascii="Arial" w:hAnsi="Arial" w:cs="Arial"/>
          <w:noProof/>
        </w:rPr>
        <w:t xml:space="preserve">DE </w:t>
      </w:r>
      <w:r w:rsidRPr="00171F4A">
        <w:rPr>
          <w:rFonts w:ascii="Arial" w:hAnsi="Arial" w:cs="Arial"/>
          <w:noProof/>
        </w:rPr>
        <w:t xml:space="preserve">LA SEGURIDAD </w:t>
      </w:r>
      <w:r w:rsidR="00B51C2F">
        <w:rPr>
          <w:rFonts w:ascii="Arial" w:hAnsi="Arial" w:cs="Arial"/>
          <w:noProof/>
        </w:rPr>
        <w:t xml:space="preserve">DE </w:t>
      </w:r>
      <w:r w:rsidRPr="00171F4A">
        <w:rPr>
          <w:rFonts w:ascii="Arial" w:hAnsi="Arial" w:cs="Arial"/>
          <w:noProof/>
        </w:rPr>
        <w:t>LA INFORMACIÓN</w:t>
      </w:r>
      <w:r w:rsidRPr="00171F4A">
        <w:rPr>
          <w:rFonts w:ascii="Arial" w:hAnsi="Arial" w:cs="Arial"/>
          <w:noProof/>
        </w:rPr>
        <w:tab/>
      </w:r>
      <w:r w:rsidRPr="00171F4A">
        <w:rPr>
          <w:rFonts w:ascii="Arial" w:hAnsi="Arial" w:cs="Arial"/>
          <w:noProof/>
        </w:rPr>
        <w:fldChar w:fldCharType="begin"/>
      </w:r>
      <w:r w:rsidRPr="00171F4A">
        <w:rPr>
          <w:rFonts w:ascii="Arial" w:hAnsi="Arial" w:cs="Arial"/>
          <w:noProof/>
        </w:rPr>
        <w:instrText xml:space="preserve"> PAGEREF _Toc60761209 \h </w:instrText>
      </w:r>
      <w:r w:rsidRPr="00171F4A">
        <w:rPr>
          <w:rFonts w:ascii="Arial" w:hAnsi="Arial" w:cs="Arial"/>
          <w:noProof/>
        </w:rPr>
      </w:r>
      <w:r w:rsidRPr="00171F4A">
        <w:rPr>
          <w:rFonts w:ascii="Arial" w:hAnsi="Arial" w:cs="Arial"/>
          <w:noProof/>
        </w:rPr>
        <w:fldChar w:fldCharType="separate"/>
      </w:r>
      <w:r w:rsidR="0077075F">
        <w:rPr>
          <w:rFonts w:ascii="Arial" w:hAnsi="Arial" w:cs="Arial"/>
          <w:noProof/>
        </w:rPr>
        <w:t>9</w:t>
      </w:r>
      <w:r w:rsidRPr="00171F4A">
        <w:rPr>
          <w:rFonts w:ascii="Arial" w:hAnsi="Arial" w:cs="Arial"/>
          <w:noProof/>
        </w:rPr>
        <w:fldChar w:fldCharType="end"/>
      </w:r>
    </w:p>
    <w:p w14:paraId="7B5EEA26" w14:textId="7D158736" w:rsidR="00AF4B19" w:rsidRPr="00171F4A" w:rsidRDefault="00AF4B19" w:rsidP="00AF4B19">
      <w:pPr>
        <w:tabs>
          <w:tab w:val="right" w:leader="dot" w:pos="8828"/>
        </w:tabs>
        <w:spacing w:after="100"/>
        <w:jc w:val="both"/>
        <w:rPr>
          <w:rFonts w:ascii="Arial" w:eastAsiaTheme="minorEastAsia" w:hAnsi="Arial" w:cs="Arial"/>
          <w:noProof/>
        </w:rPr>
      </w:pPr>
      <w:r w:rsidRPr="00171F4A">
        <w:rPr>
          <w:rFonts w:ascii="Arial" w:hAnsi="Arial" w:cs="Arial"/>
          <w:noProof/>
        </w:rPr>
        <w:t>8 POLÍTICAS OPERACIONALES</w:t>
      </w:r>
      <w:r w:rsidRPr="00171F4A">
        <w:rPr>
          <w:rFonts w:ascii="Arial" w:hAnsi="Arial" w:cs="Arial"/>
          <w:noProof/>
        </w:rPr>
        <w:tab/>
      </w:r>
      <w:r w:rsidRPr="00171F4A">
        <w:rPr>
          <w:rFonts w:ascii="Arial" w:hAnsi="Arial" w:cs="Arial"/>
          <w:noProof/>
        </w:rPr>
        <w:fldChar w:fldCharType="begin"/>
      </w:r>
      <w:r w:rsidRPr="00171F4A">
        <w:rPr>
          <w:rFonts w:ascii="Arial" w:hAnsi="Arial" w:cs="Arial"/>
          <w:noProof/>
        </w:rPr>
        <w:instrText xml:space="preserve"> PAGEREF _Toc60761210 \h </w:instrText>
      </w:r>
      <w:r w:rsidRPr="00171F4A">
        <w:rPr>
          <w:rFonts w:ascii="Arial" w:hAnsi="Arial" w:cs="Arial"/>
          <w:noProof/>
        </w:rPr>
      </w:r>
      <w:r w:rsidRPr="00171F4A">
        <w:rPr>
          <w:rFonts w:ascii="Arial" w:hAnsi="Arial" w:cs="Arial"/>
          <w:noProof/>
        </w:rPr>
        <w:fldChar w:fldCharType="separate"/>
      </w:r>
      <w:r w:rsidR="0077075F">
        <w:rPr>
          <w:rFonts w:ascii="Arial" w:hAnsi="Arial" w:cs="Arial"/>
          <w:noProof/>
        </w:rPr>
        <w:t>11</w:t>
      </w:r>
      <w:r w:rsidRPr="00171F4A">
        <w:rPr>
          <w:rFonts w:ascii="Arial" w:hAnsi="Arial" w:cs="Arial"/>
          <w:noProof/>
        </w:rPr>
        <w:fldChar w:fldCharType="end"/>
      </w:r>
    </w:p>
    <w:p w14:paraId="03499D88" w14:textId="4BA97901" w:rsidR="0026085E" w:rsidRDefault="00AF4B19" w:rsidP="00AF4B19">
      <w:pPr>
        <w:spacing w:after="0" w:line="240" w:lineRule="auto"/>
        <w:ind w:left="-180"/>
        <w:contextualSpacing/>
        <w:jc w:val="both"/>
        <w:outlineLvl w:val="0"/>
        <w:rPr>
          <w:rFonts w:ascii="Arial" w:eastAsiaTheme="majorEastAsia" w:hAnsi="Arial" w:cs="Arial"/>
          <w:spacing w:val="-10"/>
          <w:kern w:val="28"/>
        </w:rPr>
      </w:pPr>
      <w:r w:rsidRPr="00171F4A">
        <w:rPr>
          <w:rFonts w:ascii="Arial" w:eastAsiaTheme="majorEastAsia" w:hAnsi="Arial" w:cs="Arial"/>
          <w:spacing w:val="-10"/>
          <w:kern w:val="28"/>
        </w:rPr>
        <w:fldChar w:fldCharType="end"/>
      </w:r>
    </w:p>
    <w:p w14:paraId="239FFC94" w14:textId="4EA9D1EE" w:rsidR="00AF4B19" w:rsidRPr="00171F4A" w:rsidRDefault="0026085E" w:rsidP="000C760D">
      <w:pPr>
        <w:rPr>
          <w:rFonts w:ascii="Arial" w:eastAsiaTheme="majorEastAsia" w:hAnsi="Arial" w:cs="Arial"/>
          <w:spacing w:val="-10"/>
          <w:kern w:val="28"/>
        </w:rPr>
      </w:pPr>
      <w:r>
        <w:rPr>
          <w:rFonts w:ascii="Arial" w:eastAsiaTheme="majorEastAsia" w:hAnsi="Arial" w:cs="Arial"/>
          <w:spacing w:val="-10"/>
          <w:kern w:val="28"/>
        </w:rPr>
        <w:br w:type="page"/>
      </w:r>
    </w:p>
    <w:p w14:paraId="3A2D2946" w14:textId="075AAF58" w:rsidR="00AF4B19" w:rsidRPr="00171F4A" w:rsidRDefault="00AF4B19" w:rsidP="00AF4B19">
      <w:pPr>
        <w:keepNext/>
        <w:keepLines/>
        <w:numPr>
          <w:ilvl w:val="0"/>
          <w:numId w:val="24"/>
        </w:numPr>
        <w:spacing w:before="240" w:after="0"/>
        <w:jc w:val="both"/>
        <w:outlineLvl w:val="0"/>
        <w:rPr>
          <w:rFonts w:ascii="Arial" w:eastAsiaTheme="majorEastAsia" w:hAnsi="Arial" w:cs="Arial"/>
          <w:b/>
          <w:bCs/>
        </w:rPr>
      </w:pPr>
      <w:bookmarkStart w:id="0" w:name="_Toc60761203"/>
      <w:r w:rsidRPr="00171F4A">
        <w:rPr>
          <w:rFonts w:ascii="Arial" w:eastAsiaTheme="majorEastAsia" w:hAnsi="Arial" w:cs="Arial"/>
          <w:b/>
          <w:bCs/>
        </w:rPr>
        <w:lastRenderedPageBreak/>
        <w:t>INTRODUCCIÓN</w:t>
      </w:r>
      <w:bookmarkEnd w:id="0"/>
    </w:p>
    <w:p w14:paraId="7195251E" w14:textId="4F1DD3B5" w:rsidR="00AF4B19" w:rsidRPr="00171F4A" w:rsidRDefault="00AF4B19" w:rsidP="00AF4B1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71F4A">
        <w:rPr>
          <w:rFonts w:ascii="Arial" w:eastAsia="Times New Roman" w:hAnsi="Arial" w:cs="Arial"/>
        </w:rPr>
        <w:t xml:space="preserve">La implementación del Modelo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Seguridad y Privacidad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la Información (MSPI), el cual se encuentra alineado con el Marco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Referencia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Arquitectura TI, el Modelo Integrado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Planeación y Gestión (MIPG) y La Guía para la Administración del Riesgo y el Diseño Controles en entidades Públicas</w:t>
      </w:r>
      <w:r w:rsidR="00A1796F">
        <w:rPr>
          <w:rFonts w:ascii="Arial" w:eastAsia="Times New Roman" w:hAnsi="Arial" w:cs="Arial"/>
        </w:rPr>
        <w:t xml:space="preserve">, </w:t>
      </w:r>
      <w:r w:rsidRPr="00171F4A">
        <w:rPr>
          <w:rFonts w:ascii="Arial" w:eastAsia="Times New Roman" w:hAnsi="Arial" w:cs="Arial"/>
        </w:rPr>
        <w:t>y pertenece</w:t>
      </w:r>
      <w:r w:rsidR="00A1796F">
        <w:rPr>
          <w:rFonts w:ascii="Arial" w:eastAsia="Times New Roman" w:hAnsi="Arial" w:cs="Arial"/>
        </w:rPr>
        <w:t>n</w:t>
      </w:r>
      <w:r w:rsidRPr="00171F4A">
        <w:rPr>
          <w:rFonts w:ascii="Arial" w:eastAsia="Times New Roman" w:hAnsi="Arial" w:cs="Arial"/>
        </w:rPr>
        <w:t xml:space="preserve"> al habilitador transversal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Seguridad y Privacidad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la Política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Gobierno Digital.</w:t>
      </w:r>
    </w:p>
    <w:p w14:paraId="01BDD3B5" w14:textId="476238C5" w:rsidR="00AF4B19" w:rsidRPr="00171F4A" w:rsidRDefault="00AF4B19" w:rsidP="00AF4B1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71F4A">
        <w:rPr>
          <w:rFonts w:ascii="Arial" w:eastAsia="Times New Roman" w:hAnsi="Arial" w:cs="Arial"/>
        </w:rPr>
        <w:t xml:space="preserve">El Modelo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Seguridad y Privacidad debe estar acor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con las buenas prácticas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seguridad y debe ser actualizado periódicamente; reuniendo los cambios técnicos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la norma 27001 del 2013, legislación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la Ley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Protección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Datos Personales, Transparencia y Acceso a la Información Pública, entre otras, las cuales se deben tener en cuenta para la gestión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la información.</w:t>
      </w:r>
    </w:p>
    <w:p w14:paraId="6A6F7821" w14:textId="00D19256" w:rsidR="00AF4B19" w:rsidRPr="00171F4A" w:rsidRDefault="00AF4B19" w:rsidP="00AF4B1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71F4A">
        <w:rPr>
          <w:rFonts w:ascii="Arial" w:eastAsia="Times New Roman" w:hAnsi="Arial" w:cs="Arial"/>
        </w:rPr>
        <w:t xml:space="preserve">La implementación del Modelo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Seguridad y Privacidad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la Información - MSPI,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la Unidad Administrativa Especial Cuerpo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Bomberos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Bogotá está determinado por las necesidades objetivas, los requisitos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seguridad, </w:t>
      </w:r>
      <w:r w:rsidR="00393638">
        <w:rPr>
          <w:rFonts w:ascii="Arial" w:eastAsia="Times New Roman" w:hAnsi="Arial" w:cs="Arial"/>
        </w:rPr>
        <w:t xml:space="preserve">los </w:t>
      </w:r>
      <w:r w:rsidRPr="00171F4A">
        <w:rPr>
          <w:rFonts w:ascii="Arial" w:eastAsia="Times New Roman" w:hAnsi="Arial" w:cs="Arial"/>
        </w:rPr>
        <w:t xml:space="preserve">procesos, el tamaño y la estructura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la </w:t>
      </w:r>
      <w:r w:rsidR="00393638">
        <w:rPr>
          <w:rFonts w:ascii="Arial" w:eastAsia="Times New Roman" w:hAnsi="Arial" w:cs="Arial"/>
        </w:rPr>
        <w:t>Entidad</w:t>
      </w:r>
      <w:r w:rsidRPr="00171F4A">
        <w:rPr>
          <w:rFonts w:ascii="Arial" w:eastAsia="Times New Roman" w:hAnsi="Arial" w:cs="Arial"/>
        </w:rPr>
        <w:t xml:space="preserve">, con el objetivo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preservar la confidencialidad, integridad, disponibilidad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los activos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información, garantizando su buen uso y la privacidad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los datos personales.</w:t>
      </w:r>
    </w:p>
    <w:p w14:paraId="51607EBA" w14:textId="02E7AA2A" w:rsidR="00AF4B19" w:rsidRPr="00171F4A" w:rsidRDefault="00AF4B19" w:rsidP="00AF4B1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71F4A">
        <w:rPr>
          <w:rFonts w:ascii="Arial" w:eastAsia="Times New Roman" w:hAnsi="Arial" w:cs="Arial"/>
        </w:rPr>
        <w:t xml:space="preserve">Mediante la adopción del Modelo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Seguridad y Privacidad por parte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la Unidad Administrativa Especial Cuerpo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Bomberos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Bogotá se busca contribuir al incremento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la transparencia en la Gestión Pública, promoviendo el uso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las mejores prácticas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Seguridad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la Información como base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la aplicación del concepto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Seguridad Digital aumenta</w:t>
      </w:r>
      <w:r w:rsidR="00393638">
        <w:rPr>
          <w:rFonts w:ascii="Arial" w:eastAsia="Times New Roman" w:hAnsi="Arial" w:cs="Arial"/>
        </w:rPr>
        <w:t>n</w:t>
      </w:r>
      <w:r w:rsidRPr="00171F4A">
        <w:rPr>
          <w:rFonts w:ascii="Arial" w:eastAsia="Times New Roman" w:hAnsi="Arial" w:cs="Arial"/>
        </w:rPr>
        <w:t>do la confianza en la ciudadanía.</w:t>
      </w:r>
      <w:r w:rsidRPr="00171F4A">
        <w:rPr>
          <w:rFonts w:ascii="Arial" w:hAnsi="Arial" w:cs="Arial"/>
        </w:rPr>
        <w:t xml:space="preserve"> </w:t>
      </w:r>
    </w:p>
    <w:p w14:paraId="7DEA9642" w14:textId="23DD7F0C" w:rsidR="00AF4B19" w:rsidRPr="00171F4A" w:rsidRDefault="00AF4B19" w:rsidP="00AF4B19">
      <w:pPr>
        <w:keepNext/>
        <w:keepLines/>
        <w:numPr>
          <w:ilvl w:val="0"/>
          <w:numId w:val="24"/>
        </w:numPr>
        <w:spacing w:before="240" w:after="0"/>
        <w:jc w:val="both"/>
        <w:outlineLvl w:val="0"/>
        <w:rPr>
          <w:rFonts w:ascii="Arial" w:eastAsiaTheme="majorEastAsia" w:hAnsi="Arial" w:cs="Arial"/>
          <w:b/>
          <w:bCs/>
        </w:rPr>
      </w:pPr>
      <w:bookmarkStart w:id="1" w:name="_Toc60761204"/>
      <w:r w:rsidRPr="00171F4A">
        <w:rPr>
          <w:rFonts w:ascii="Arial" w:eastAsiaTheme="majorEastAsia" w:hAnsi="Arial" w:cs="Arial"/>
          <w:b/>
          <w:bCs/>
        </w:rPr>
        <w:t>MARCO LEGAL</w:t>
      </w:r>
      <w:bookmarkEnd w:id="1"/>
    </w:p>
    <w:p w14:paraId="2B936960" w14:textId="7C6B015C" w:rsidR="00AF4B19" w:rsidRDefault="00AF4B19" w:rsidP="0026085E">
      <w:p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32271">
        <w:rPr>
          <w:rFonts w:ascii="Arial" w:eastAsia="Times New Roman" w:hAnsi="Arial" w:cs="Arial"/>
        </w:rPr>
        <w:t xml:space="preserve">Constitución Política </w:t>
      </w:r>
      <w:r w:rsidR="00B51C2F">
        <w:rPr>
          <w:rFonts w:ascii="Arial" w:eastAsia="Times New Roman" w:hAnsi="Arial" w:cs="Arial"/>
        </w:rPr>
        <w:t xml:space="preserve">de </w:t>
      </w:r>
      <w:r w:rsidRPr="00032271">
        <w:rPr>
          <w:rFonts w:ascii="Arial" w:eastAsia="Times New Roman" w:hAnsi="Arial" w:cs="Arial"/>
        </w:rPr>
        <w:t xml:space="preserve">Colombia: Artículo 15 (Derecho a la intimidad y buen nombre), artículo 20 (Derecho </w:t>
      </w:r>
      <w:r w:rsidR="00B51C2F">
        <w:rPr>
          <w:rFonts w:ascii="Arial" w:eastAsia="Times New Roman" w:hAnsi="Arial" w:cs="Arial"/>
        </w:rPr>
        <w:t xml:space="preserve">de </w:t>
      </w:r>
      <w:r w:rsidRPr="00032271">
        <w:rPr>
          <w:rFonts w:ascii="Arial" w:eastAsia="Times New Roman" w:hAnsi="Arial" w:cs="Arial"/>
        </w:rPr>
        <w:t>información) y artículo 74 (Acceso a documentos públicos).</w:t>
      </w:r>
    </w:p>
    <w:p w14:paraId="4F434F03" w14:textId="0A0D80A1" w:rsidR="0026085E" w:rsidRPr="000C760D" w:rsidRDefault="0026085E" w:rsidP="000C760D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71F4A">
        <w:rPr>
          <w:rFonts w:ascii="Arial" w:eastAsia="Times New Roman" w:hAnsi="Arial" w:cs="Arial"/>
        </w:rPr>
        <w:t xml:space="preserve">Ley 44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1993 </w:t>
      </w:r>
      <w:r w:rsidRPr="00171F4A">
        <w:rPr>
          <w:rFonts w:ascii="Arial" w:eastAsia="Times New Roman" w:hAnsi="Arial" w:cs="Arial"/>
          <w:i/>
          <w:iCs/>
        </w:rPr>
        <w:t xml:space="preserve">“por la cual se modifica y adiciona la Ley 23 </w:t>
      </w:r>
      <w:r w:rsidR="00B51C2F">
        <w:rPr>
          <w:rFonts w:ascii="Arial" w:eastAsia="Times New Roman" w:hAnsi="Arial" w:cs="Arial"/>
          <w:i/>
          <w:iCs/>
        </w:rPr>
        <w:t xml:space="preserve">de </w:t>
      </w:r>
      <w:r w:rsidRPr="00171F4A">
        <w:rPr>
          <w:rFonts w:ascii="Arial" w:eastAsia="Times New Roman" w:hAnsi="Arial" w:cs="Arial"/>
          <w:i/>
          <w:iCs/>
        </w:rPr>
        <w:t xml:space="preserve">1982 y se modifica la Ley 29 </w:t>
      </w:r>
      <w:r w:rsidR="00B51C2F">
        <w:rPr>
          <w:rFonts w:ascii="Arial" w:eastAsia="Times New Roman" w:hAnsi="Arial" w:cs="Arial"/>
          <w:i/>
          <w:iCs/>
        </w:rPr>
        <w:t xml:space="preserve">de </w:t>
      </w:r>
      <w:r w:rsidRPr="00171F4A">
        <w:rPr>
          <w:rFonts w:ascii="Arial" w:eastAsia="Times New Roman" w:hAnsi="Arial" w:cs="Arial"/>
          <w:i/>
          <w:iCs/>
        </w:rPr>
        <w:t xml:space="preserve">1944.” (Derechos </w:t>
      </w:r>
      <w:r w:rsidR="00B51C2F">
        <w:rPr>
          <w:rFonts w:ascii="Arial" w:eastAsia="Times New Roman" w:hAnsi="Arial" w:cs="Arial"/>
          <w:i/>
          <w:iCs/>
        </w:rPr>
        <w:t xml:space="preserve">de </w:t>
      </w:r>
      <w:r w:rsidRPr="00171F4A">
        <w:rPr>
          <w:rFonts w:ascii="Arial" w:eastAsia="Times New Roman" w:hAnsi="Arial" w:cs="Arial"/>
          <w:i/>
          <w:iCs/>
        </w:rPr>
        <w:t>autor)</w:t>
      </w:r>
    </w:p>
    <w:p w14:paraId="4D2E57D8" w14:textId="6BC79921" w:rsidR="0026085E" w:rsidRDefault="0026085E" w:rsidP="0026085E">
      <w:pPr>
        <w:pStyle w:val="Prrafodelista"/>
        <w:spacing w:before="100" w:beforeAutospacing="1" w:after="100" w:afterAutospacing="1"/>
        <w:ind w:left="0"/>
        <w:jc w:val="both"/>
        <w:rPr>
          <w:rFonts w:ascii="Arial" w:eastAsia="Times New Roman" w:hAnsi="Arial" w:cs="Arial"/>
        </w:rPr>
      </w:pPr>
      <w:r w:rsidRPr="00171F4A">
        <w:rPr>
          <w:rFonts w:ascii="Arial" w:eastAsia="Times New Roman" w:hAnsi="Arial" w:cs="Arial"/>
        </w:rPr>
        <w:t xml:space="preserve">Ley 527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1999 "Por medio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la cual se define y reglamenta el acceso y uso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los mensajes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datos, del comercio electrónico y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las firmas digitales, y se establecen las entidades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certificación y se dictan otras disposiciones."</w:t>
      </w:r>
    </w:p>
    <w:p w14:paraId="6A2B7913" w14:textId="77777777" w:rsidR="0026085E" w:rsidRDefault="0026085E" w:rsidP="0026085E">
      <w:pPr>
        <w:pStyle w:val="Prrafodelista"/>
        <w:spacing w:before="100" w:beforeAutospacing="1" w:after="100" w:afterAutospacing="1"/>
        <w:ind w:left="0"/>
        <w:jc w:val="both"/>
        <w:rPr>
          <w:rFonts w:ascii="Arial" w:eastAsia="Times New Roman" w:hAnsi="Arial" w:cs="Arial"/>
        </w:rPr>
      </w:pPr>
    </w:p>
    <w:p w14:paraId="459E443B" w14:textId="60941F9C" w:rsidR="0026085E" w:rsidRDefault="0026085E" w:rsidP="0026085E">
      <w:pPr>
        <w:pStyle w:val="Prrafodelista"/>
        <w:spacing w:before="100" w:beforeAutospacing="1" w:after="100" w:afterAutospacing="1"/>
        <w:ind w:left="0"/>
        <w:jc w:val="both"/>
        <w:rPr>
          <w:rFonts w:ascii="Arial" w:eastAsia="Times New Roman" w:hAnsi="Arial" w:cs="Arial"/>
        </w:rPr>
      </w:pPr>
      <w:r w:rsidRPr="00171F4A">
        <w:rPr>
          <w:rFonts w:ascii="Arial" w:eastAsia="Times New Roman" w:hAnsi="Arial" w:cs="Arial"/>
        </w:rPr>
        <w:t xml:space="preserve">Ley 594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2000 </w:t>
      </w:r>
      <w:r w:rsidRPr="00171F4A">
        <w:rPr>
          <w:rFonts w:ascii="Arial" w:eastAsia="Times New Roman" w:hAnsi="Arial" w:cs="Arial"/>
          <w:i/>
          <w:iCs/>
        </w:rPr>
        <w:t xml:space="preserve">“Por medio </w:t>
      </w:r>
      <w:r w:rsidR="00B51C2F">
        <w:rPr>
          <w:rFonts w:ascii="Arial" w:eastAsia="Times New Roman" w:hAnsi="Arial" w:cs="Arial"/>
          <w:i/>
          <w:iCs/>
        </w:rPr>
        <w:t xml:space="preserve">de </w:t>
      </w:r>
      <w:r w:rsidRPr="00171F4A">
        <w:rPr>
          <w:rFonts w:ascii="Arial" w:eastAsia="Times New Roman" w:hAnsi="Arial" w:cs="Arial"/>
          <w:i/>
          <w:iCs/>
        </w:rPr>
        <w:t xml:space="preserve">la cual se dicta la Ley General </w:t>
      </w:r>
      <w:r w:rsidR="00B51C2F">
        <w:rPr>
          <w:rFonts w:ascii="Arial" w:eastAsia="Times New Roman" w:hAnsi="Arial" w:cs="Arial"/>
          <w:i/>
          <w:iCs/>
        </w:rPr>
        <w:t xml:space="preserve">de </w:t>
      </w:r>
      <w:r w:rsidRPr="00171F4A">
        <w:rPr>
          <w:rFonts w:ascii="Arial" w:eastAsia="Times New Roman" w:hAnsi="Arial" w:cs="Arial"/>
          <w:i/>
          <w:iCs/>
        </w:rPr>
        <w:t>Archivos y se dictan otras disposiciones”.</w:t>
      </w:r>
    </w:p>
    <w:p w14:paraId="12934A27" w14:textId="37906C98" w:rsidR="0026085E" w:rsidRDefault="0026085E" w:rsidP="0026085E">
      <w:pPr>
        <w:pStyle w:val="Prrafodelista"/>
        <w:spacing w:before="100" w:beforeAutospacing="1" w:after="100" w:afterAutospacing="1"/>
        <w:ind w:left="0"/>
        <w:jc w:val="both"/>
        <w:rPr>
          <w:rFonts w:ascii="Arial" w:eastAsia="Times New Roman" w:hAnsi="Arial" w:cs="Arial"/>
        </w:rPr>
      </w:pPr>
    </w:p>
    <w:p w14:paraId="166EA9F5" w14:textId="4331889A" w:rsidR="0026085E" w:rsidRDefault="0026085E" w:rsidP="0026085E">
      <w:pPr>
        <w:pStyle w:val="Prrafodelista"/>
        <w:spacing w:before="100" w:beforeAutospacing="1" w:after="100" w:afterAutospacing="1"/>
        <w:ind w:left="0"/>
        <w:jc w:val="both"/>
        <w:rPr>
          <w:rFonts w:ascii="Arial" w:eastAsia="Times New Roman" w:hAnsi="Arial" w:cs="Arial"/>
        </w:rPr>
      </w:pPr>
      <w:r w:rsidRPr="0026085E">
        <w:rPr>
          <w:rFonts w:ascii="Arial" w:eastAsia="Times New Roman" w:hAnsi="Arial" w:cs="Arial"/>
        </w:rPr>
        <w:lastRenderedPageBreak/>
        <w:t xml:space="preserve">Ley Estatutaria 1266 </w:t>
      </w:r>
      <w:r w:rsidR="00B51C2F">
        <w:rPr>
          <w:rFonts w:ascii="Arial" w:eastAsia="Times New Roman" w:hAnsi="Arial" w:cs="Arial"/>
        </w:rPr>
        <w:t xml:space="preserve">de </w:t>
      </w:r>
      <w:r w:rsidRPr="0026085E">
        <w:rPr>
          <w:rFonts w:ascii="Arial" w:eastAsia="Times New Roman" w:hAnsi="Arial" w:cs="Arial"/>
        </w:rPr>
        <w:t xml:space="preserve">2008, Por la cual se dictan las disposiciones generales del hábeas data y se regula el manejo </w:t>
      </w:r>
      <w:r w:rsidR="00B51C2F">
        <w:rPr>
          <w:rFonts w:ascii="Arial" w:eastAsia="Times New Roman" w:hAnsi="Arial" w:cs="Arial"/>
        </w:rPr>
        <w:t xml:space="preserve">de </w:t>
      </w:r>
      <w:r w:rsidRPr="0026085E">
        <w:rPr>
          <w:rFonts w:ascii="Arial" w:eastAsia="Times New Roman" w:hAnsi="Arial" w:cs="Arial"/>
        </w:rPr>
        <w:t xml:space="preserve">la información contenida en bases </w:t>
      </w:r>
      <w:r w:rsidR="00B51C2F">
        <w:rPr>
          <w:rFonts w:ascii="Arial" w:eastAsia="Times New Roman" w:hAnsi="Arial" w:cs="Arial"/>
        </w:rPr>
        <w:t xml:space="preserve">de </w:t>
      </w:r>
      <w:r w:rsidRPr="0026085E">
        <w:rPr>
          <w:rFonts w:ascii="Arial" w:eastAsia="Times New Roman" w:hAnsi="Arial" w:cs="Arial"/>
        </w:rPr>
        <w:t xml:space="preserve">datos personales, en especial la financiera, crediticia, comercial, </w:t>
      </w:r>
      <w:r w:rsidR="00B51C2F">
        <w:rPr>
          <w:rFonts w:ascii="Arial" w:eastAsia="Times New Roman" w:hAnsi="Arial" w:cs="Arial"/>
        </w:rPr>
        <w:t xml:space="preserve">de </w:t>
      </w:r>
      <w:r w:rsidRPr="0026085E">
        <w:rPr>
          <w:rFonts w:ascii="Arial" w:eastAsia="Times New Roman" w:hAnsi="Arial" w:cs="Arial"/>
        </w:rPr>
        <w:t xml:space="preserve">servicios y la proveniente </w:t>
      </w:r>
      <w:r w:rsidR="00B51C2F">
        <w:rPr>
          <w:rFonts w:ascii="Arial" w:eastAsia="Times New Roman" w:hAnsi="Arial" w:cs="Arial"/>
        </w:rPr>
        <w:t xml:space="preserve">de </w:t>
      </w:r>
      <w:r w:rsidRPr="0026085E">
        <w:rPr>
          <w:rFonts w:ascii="Arial" w:eastAsia="Times New Roman" w:hAnsi="Arial" w:cs="Arial"/>
        </w:rPr>
        <w:t>terceros países y se dictan otras disposiciones.</w:t>
      </w:r>
    </w:p>
    <w:p w14:paraId="05ECCD64" w14:textId="0E18DD51" w:rsidR="0026085E" w:rsidRDefault="0026085E" w:rsidP="0026085E">
      <w:p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171F4A">
        <w:rPr>
          <w:rFonts w:ascii="Arial" w:eastAsia="Times New Roman" w:hAnsi="Arial" w:cs="Arial"/>
        </w:rPr>
        <w:t xml:space="preserve">Ley 1273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2009. Ley por medio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la cual se crea y se protege el bien jurídico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la información y los datos personales. Así mismo, se tipifican conductas penales como daño informático, violación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datos personales, acceso abusivo a sistema informático, interceptación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datos informáticos, hurto por medios informáticos, entre otras.</w:t>
      </w:r>
    </w:p>
    <w:p w14:paraId="5F2A9DF5" w14:textId="54BCA9B6" w:rsidR="0026085E" w:rsidRDefault="00AF4B19" w:rsidP="0026085E">
      <w:p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32271">
        <w:rPr>
          <w:rFonts w:ascii="Arial" w:eastAsia="Times New Roman" w:hAnsi="Arial" w:cs="Arial"/>
        </w:rPr>
        <w:t xml:space="preserve">Ley estatutaria 1581 </w:t>
      </w:r>
      <w:r w:rsidR="00B51C2F">
        <w:rPr>
          <w:rFonts w:ascii="Arial" w:eastAsia="Times New Roman" w:hAnsi="Arial" w:cs="Arial"/>
        </w:rPr>
        <w:t xml:space="preserve">de </w:t>
      </w:r>
      <w:r w:rsidRPr="00032271">
        <w:rPr>
          <w:rFonts w:ascii="Arial" w:eastAsia="Times New Roman" w:hAnsi="Arial" w:cs="Arial"/>
        </w:rPr>
        <w:t xml:space="preserve">2012 (Por la cual se dictan disposiciones generales para la protección </w:t>
      </w:r>
      <w:r w:rsidR="00B51C2F">
        <w:rPr>
          <w:rFonts w:ascii="Arial" w:eastAsia="Times New Roman" w:hAnsi="Arial" w:cs="Arial"/>
        </w:rPr>
        <w:t xml:space="preserve">de </w:t>
      </w:r>
      <w:r w:rsidRPr="00032271">
        <w:rPr>
          <w:rFonts w:ascii="Arial" w:eastAsia="Times New Roman" w:hAnsi="Arial" w:cs="Arial"/>
        </w:rPr>
        <w:t>datos personales.).</w:t>
      </w:r>
    </w:p>
    <w:p w14:paraId="02311A36" w14:textId="0EDB5811" w:rsidR="0026085E" w:rsidRPr="00171F4A" w:rsidRDefault="0026085E" w:rsidP="0026085E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71F4A">
        <w:rPr>
          <w:rFonts w:ascii="Arial" w:eastAsia="Times New Roman" w:hAnsi="Arial" w:cs="Arial"/>
        </w:rPr>
        <w:t xml:space="preserve">Decreto Reglamentario 1377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2013 "Por el cual se reglamenta parcialmente la Ley 1581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2012"</w:t>
      </w:r>
    </w:p>
    <w:p w14:paraId="46499264" w14:textId="5C1E9FC0" w:rsidR="0026085E" w:rsidRPr="00032271" w:rsidRDefault="0026085E" w:rsidP="00032271">
      <w:p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26085E">
        <w:rPr>
          <w:rFonts w:ascii="Arial" w:eastAsia="Times New Roman" w:hAnsi="Arial" w:cs="Arial"/>
        </w:rPr>
        <w:t xml:space="preserve">Ley 1712 </w:t>
      </w:r>
      <w:r w:rsidR="00B51C2F">
        <w:rPr>
          <w:rFonts w:ascii="Arial" w:eastAsia="Times New Roman" w:hAnsi="Arial" w:cs="Arial"/>
        </w:rPr>
        <w:t xml:space="preserve">de </w:t>
      </w:r>
      <w:r w:rsidRPr="0026085E">
        <w:rPr>
          <w:rFonts w:ascii="Arial" w:eastAsia="Times New Roman" w:hAnsi="Arial" w:cs="Arial"/>
        </w:rPr>
        <w:t xml:space="preserve">2014: Ley </w:t>
      </w:r>
      <w:r w:rsidR="00B51C2F">
        <w:rPr>
          <w:rFonts w:ascii="Arial" w:eastAsia="Times New Roman" w:hAnsi="Arial" w:cs="Arial"/>
        </w:rPr>
        <w:t xml:space="preserve">de </w:t>
      </w:r>
      <w:r w:rsidRPr="0026085E">
        <w:rPr>
          <w:rFonts w:ascii="Arial" w:eastAsia="Times New Roman" w:hAnsi="Arial" w:cs="Arial"/>
        </w:rPr>
        <w:t xml:space="preserve">Transparencia y del Derecho </w:t>
      </w:r>
      <w:r w:rsidR="00B51C2F">
        <w:rPr>
          <w:rFonts w:ascii="Arial" w:eastAsia="Times New Roman" w:hAnsi="Arial" w:cs="Arial"/>
        </w:rPr>
        <w:t xml:space="preserve">de </w:t>
      </w:r>
      <w:r w:rsidRPr="0026085E">
        <w:rPr>
          <w:rFonts w:ascii="Arial" w:eastAsia="Times New Roman" w:hAnsi="Arial" w:cs="Arial"/>
        </w:rPr>
        <w:t>Acceso a la Información Pública Nacional.</w:t>
      </w:r>
    </w:p>
    <w:p w14:paraId="12B6F32F" w14:textId="2DD09F5A" w:rsidR="0026085E" w:rsidRPr="00032271" w:rsidRDefault="0026085E" w:rsidP="0026085E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71F4A">
        <w:rPr>
          <w:rFonts w:ascii="Arial" w:eastAsia="Times New Roman" w:hAnsi="Arial" w:cs="Arial"/>
        </w:rPr>
        <w:t xml:space="preserve">Decreto 886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2014 “Por el cual se reglamenta el artículo 25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la Ley 1581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2012, relativo al Registro Nacional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Bases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Datos.”</w:t>
      </w:r>
    </w:p>
    <w:p w14:paraId="07258FFB" w14:textId="722429E6" w:rsidR="00AF4B19" w:rsidRPr="00171F4A" w:rsidRDefault="00AF4B19" w:rsidP="00AF4B1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71F4A">
        <w:rPr>
          <w:rFonts w:ascii="Arial" w:eastAsia="Times New Roman" w:hAnsi="Arial" w:cs="Arial"/>
        </w:rPr>
        <w:t xml:space="preserve">Decreto Único Reglamentario 1074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2015 (</w:t>
      </w:r>
      <w:r w:rsidR="005951B5" w:rsidRPr="00171F4A">
        <w:rPr>
          <w:rFonts w:ascii="Arial" w:eastAsia="Times New Roman" w:hAnsi="Arial" w:cs="Arial"/>
        </w:rPr>
        <w:t>Compilatorio</w:t>
      </w:r>
      <w:r w:rsidRPr="00171F4A">
        <w:rPr>
          <w:rFonts w:ascii="Arial" w:eastAsia="Times New Roman" w:hAnsi="Arial" w:cs="Arial"/>
        </w:rPr>
        <w:t xml:space="preserve"> en ley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Protección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Datos Personales)</w:t>
      </w:r>
    </w:p>
    <w:p w14:paraId="7E4905F3" w14:textId="634A768E" w:rsidR="00AF4B19" w:rsidRPr="00171F4A" w:rsidRDefault="00AF4B19" w:rsidP="00AF4B1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71F4A">
        <w:rPr>
          <w:rFonts w:ascii="Arial" w:eastAsia="Times New Roman" w:hAnsi="Arial" w:cs="Arial"/>
        </w:rPr>
        <w:t xml:space="preserve">Decreto 103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2015: “Por el cual se reglamenta parcialmente la Ley 1712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2014 (Ley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Transparencia y acceso a la información pública) y se dictan otras disposiciones.”</w:t>
      </w:r>
    </w:p>
    <w:p w14:paraId="52762CDE" w14:textId="59D6643C" w:rsidR="00AF4B19" w:rsidRPr="00171F4A" w:rsidRDefault="00AF4B19" w:rsidP="00AF4B1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71F4A">
        <w:rPr>
          <w:rFonts w:ascii="Arial" w:eastAsia="Times New Roman" w:hAnsi="Arial" w:cs="Arial"/>
        </w:rPr>
        <w:t xml:space="preserve">Decreto 1081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2015, Título 1, Este Título tiene por objeto reglamentar la Ley 1712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2014, en lo relativo a la gestión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la información pública.</w:t>
      </w:r>
    </w:p>
    <w:p w14:paraId="18346577" w14:textId="3A9802A5" w:rsidR="00AF4B19" w:rsidRPr="00171F4A" w:rsidRDefault="00AF4B19" w:rsidP="00AF4B1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71F4A">
        <w:rPr>
          <w:rFonts w:ascii="Arial" w:eastAsia="Times New Roman" w:hAnsi="Arial" w:cs="Arial"/>
        </w:rPr>
        <w:t xml:space="preserve">CONPES como el 3701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2011 </w:t>
      </w:r>
      <w:r w:rsidRPr="00171F4A">
        <w:rPr>
          <w:rFonts w:ascii="Arial" w:eastAsia="Times New Roman" w:hAnsi="Arial" w:cs="Arial"/>
          <w:i/>
          <w:iCs/>
        </w:rPr>
        <w:t>“</w:t>
      </w:r>
      <w:r w:rsidR="000134A9">
        <w:rPr>
          <w:rFonts w:ascii="Arial" w:eastAsia="Times New Roman" w:hAnsi="Arial" w:cs="Arial"/>
          <w:i/>
          <w:iCs/>
        </w:rPr>
        <w:t>L</w:t>
      </w:r>
      <w:r w:rsidR="000134A9" w:rsidRPr="00171F4A">
        <w:rPr>
          <w:rFonts w:ascii="Arial" w:eastAsia="Times New Roman" w:hAnsi="Arial" w:cs="Arial"/>
          <w:i/>
          <w:iCs/>
        </w:rPr>
        <w:t xml:space="preserve">ineamientos </w:t>
      </w:r>
      <w:r w:rsidR="000134A9">
        <w:rPr>
          <w:rFonts w:ascii="Arial" w:eastAsia="Times New Roman" w:hAnsi="Arial" w:cs="Arial"/>
          <w:i/>
          <w:iCs/>
        </w:rPr>
        <w:t xml:space="preserve">de </w:t>
      </w:r>
      <w:r w:rsidR="000134A9" w:rsidRPr="00171F4A">
        <w:rPr>
          <w:rFonts w:ascii="Arial" w:eastAsia="Times New Roman" w:hAnsi="Arial" w:cs="Arial"/>
          <w:i/>
          <w:iCs/>
        </w:rPr>
        <w:t xml:space="preserve">política para ciberseguridad y ciberdefensa” </w:t>
      </w:r>
    </w:p>
    <w:p w14:paraId="2D254E2A" w14:textId="3D7EE21A" w:rsidR="00AF4B19" w:rsidRPr="00171F4A" w:rsidRDefault="00AF4B19" w:rsidP="00AF4B1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71F4A">
        <w:rPr>
          <w:rFonts w:ascii="Arial" w:eastAsia="Times New Roman" w:hAnsi="Arial" w:cs="Arial"/>
        </w:rPr>
        <w:t xml:space="preserve">CONPES 3834 del 2016 </w:t>
      </w:r>
      <w:r w:rsidRPr="00171F4A">
        <w:rPr>
          <w:rFonts w:ascii="Arial" w:eastAsia="Times New Roman" w:hAnsi="Arial" w:cs="Arial"/>
          <w:i/>
          <w:iCs/>
        </w:rPr>
        <w:t>“</w:t>
      </w:r>
      <w:r w:rsidR="000134A9" w:rsidRPr="00171F4A">
        <w:rPr>
          <w:rFonts w:ascii="Arial" w:eastAsia="Times New Roman" w:hAnsi="Arial" w:cs="Arial"/>
          <w:i/>
          <w:iCs/>
        </w:rPr>
        <w:t xml:space="preserve">Política Nacional </w:t>
      </w:r>
      <w:r w:rsidR="000134A9">
        <w:rPr>
          <w:rFonts w:ascii="Arial" w:eastAsia="Times New Roman" w:hAnsi="Arial" w:cs="Arial"/>
          <w:i/>
          <w:iCs/>
        </w:rPr>
        <w:t xml:space="preserve">de </w:t>
      </w:r>
      <w:r w:rsidR="000134A9" w:rsidRPr="00171F4A">
        <w:rPr>
          <w:rFonts w:ascii="Arial" w:eastAsia="Times New Roman" w:hAnsi="Arial" w:cs="Arial"/>
          <w:i/>
          <w:iCs/>
        </w:rPr>
        <w:t>Seguridad Digital</w:t>
      </w:r>
      <w:r w:rsidRPr="00171F4A">
        <w:rPr>
          <w:rFonts w:ascii="Arial" w:eastAsia="Times New Roman" w:hAnsi="Arial" w:cs="Arial"/>
          <w:i/>
          <w:iCs/>
        </w:rPr>
        <w:t xml:space="preserve">” </w:t>
      </w:r>
    </w:p>
    <w:p w14:paraId="5D8D4B7D" w14:textId="28C75B25" w:rsidR="00AF4B19" w:rsidRPr="00171F4A" w:rsidRDefault="00AF4B19" w:rsidP="00AF4B1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71F4A">
        <w:rPr>
          <w:rFonts w:ascii="Arial" w:eastAsia="Times New Roman" w:hAnsi="Arial" w:cs="Arial"/>
        </w:rPr>
        <w:t>Demás normas y/o jurisprudencia que complementen, modifiquen o deroguen sustituyan las anteriores</w:t>
      </w:r>
    </w:p>
    <w:p w14:paraId="1095EA48" w14:textId="501390E0" w:rsidR="00AF4B19" w:rsidRPr="00171F4A" w:rsidRDefault="00AF4B19" w:rsidP="00AF4B19">
      <w:pPr>
        <w:keepNext/>
        <w:keepLines/>
        <w:numPr>
          <w:ilvl w:val="0"/>
          <w:numId w:val="24"/>
        </w:numPr>
        <w:spacing w:before="240" w:after="0"/>
        <w:jc w:val="both"/>
        <w:outlineLvl w:val="0"/>
        <w:rPr>
          <w:rFonts w:ascii="Arial" w:eastAsiaTheme="majorEastAsia" w:hAnsi="Arial" w:cs="Arial"/>
          <w:b/>
          <w:bCs/>
        </w:rPr>
      </w:pPr>
      <w:bookmarkStart w:id="2" w:name="_Toc60761205"/>
      <w:r w:rsidRPr="00171F4A">
        <w:rPr>
          <w:rFonts w:ascii="Arial" w:eastAsiaTheme="majorEastAsia" w:hAnsi="Arial" w:cs="Arial"/>
          <w:b/>
          <w:bCs/>
        </w:rPr>
        <w:lastRenderedPageBreak/>
        <w:t>OBJETIVO</w:t>
      </w:r>
      <w:bookmarkEnd w:id="2"/>
    </w:p>
    <w:p w14:paraId="624986E6" w14:textId="0497ABAF" w:rsidR="00AF4B19" w:rsidRPr="00171F4A" w:rsidRDefault="00AF4B19" w:rsidP="00AF4B1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71F4A">
        <w:rPr>
          <w:rFonts w:ascii="Arial" w:eastAsia="Times New Roman" w:hAnsi="Arial" w:cs="Arial"/>
        </w:rPr>
        <w:t xml:space="preserve">Definir los lineamientos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seguridad y privacidad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la información para mitigar y controlar los riesgos relacionados con confidencialidad, integridad y disponibilidad, mediante la implementación del modelo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seguridad y privacidad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la información acor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a las </w:t>
      </w:r>
      <w:r w:rsidR="005951B5" w:rsidRPr="00171F4A">
        <w:rPr>
          <w:rFonts w:ascii="Arial" w:eastAsia="Times New Roman" w:hAnsi="Arial" w:cs="Arial"/>
        </w:rPr>
        <w:t>guías</w:t>
      </w:r>
      <w:r w:rsidRPr="00171F4A">
        <w:rPr>
          <w:rFonts w:ascii="Arial" w:eastAsia="Times New Roman" w:hAnsi="Arial" w:cs="Arial"/>
        </w:rPr>
        <w:t xml:space="preserve">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buenas prácticas y requerimientos legales vigentes.</w:t>
      </w:r>
    </w:p>
    <w:p w14:paraId="39C90EFB" w14:textId="182D3746" w:rsidR="00AF4B19" w:rsidRPr="00171F4A" w:rsidRDefault="00AF4B19" w:rsidP="00AF4B19">
      <w:pPr>
        <w:keepNext/>
        <w:keepLines/>
        <w:numPr>
          <w:ilvl w:val="0"/>
          <w:numId w:val="24"/>
        </w:numPr>
        <w:spacing w:before="240" w:after="0"/>
        <w:jc w:val="both"/>
        <w:outlineLvl w:val="0"/>
        <w:rPr>
          <w:rFonts w:ascii="Arial" w:eastAsiaTheme="majorEastAsia" w:hAnsi="Arial" w:cs="Arial"/>
          <w:b/>
          <w:bCs/>
        </w:rPr>
      </w:pPr>
      <w:bookmarkStart w:id="3" w:name="_Toc60761206"/>
      <w:r w:rsidRPr="00171F4A">
        <w:rPr>
          <w:rFonts w:ascii="Arial" w:eastAsiaTheme="majorEastAsia" w:hAnsi="Arial" w:cs="Arial"/>
          <w:b/>
          <w:bCs/>
        </w:rPr>
        <w:t>ALCANCE</w:t>
      </w:r>
      <w:bookmarkEnd w:id="3"/>
    </w:p>
    <w:p w14:paraId="71507C76" w14:textId="1F5118E1" w:rsidR="00AF4B19" w:rsidRPr="00171F4A" w:rsidRDefault="00AF4B19" w:rsidP="00AF4B1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71F4A">
        <w:rPr>
          <w:rFonts w:ascii="Arial" w:eastAsia="Times New Roman" w:hAnsi="Arial" w:cs="Arial"/>
        </w:rPr>
        <w:t xml:space="preserve">Establecer las políticas específicas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seguridad y privacidad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la información que permitan reducir amenazas y vulnerabilidades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los activos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información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la </w:t>
      </w:r>
      <w:r w:rsidRPr="00171F4A">
        <w:rPr>
          <w:rFonts w:ascii="Arial" w:eastAsia="Times New Roman" w:hAnsi="Arial" w:cs="Arial"/>
          <w:b/>
          <w:bCs/>
        </w:rPr>
        <w:t xml:space="preserve">Unidad Administrativa Especial Cuerpo Oficial Bomberos </w:t>
      </w:r>
      <w:r w:rsidR="00B51C2F">
        <w:rPr>
          <w:rFonts w:ascii="Arial" w:eastAsia="Times New Roman" w:hAnsi="Arial" w:cs="Arial"/>
          <w:b/>
          <w:bCs/>
        </w:rPr>
        <w:t xml:space="preserve">de </w:t>
      </w:r>
      <w:r w:rsidRPr="00171F4A">
        <w:rPr>
          <w:rFonts w:ascii="Arial" w:eastAsia="Times New Roman" w:hAnsi="Arial" w:cs="Arial"/>
          <w:b/>
          <w:bCs/>
        </w:rPr>
        <w:t>Bogotá</w:t>
      </w:r>
      <w:r w:rsidRPr="00171F4A">
        <w:rPr>
          <w:rFonts w:ascii="Arial" w:eastAsia="Times New Roman" w:hAnsi="Arial" w:cs="Arial"/>
        </w:rPr>
        <w:t xml:space="preserve">, enfocadas en afianzar los principios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confidencialidad, disponibilidad e integridad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la información, con el fin </w:t>
      </w:r>
      <w:r w:rsidR="00B51C2F">
        <w:rPr>
          <w:rFonts w:ascii="Arial" w:eastAsia="Times New Roman" w:hAnsi="Arial" w:cs="Arial"/>
        </w:rPr>
        <w:t xml:space="preserve">de </w:t>
      </w:r>
      <w:r w:rsidR="00393638">
        <w:rPr>
          <w:rFonts w:ascii="Arial" w:eastAsia="Times New Roman" w:hAnsi="Arial" w:cs="Arial"/>
        </w:rPr>
        <w:t>contribuir a</w:t>
      </w:r>
      <w:r w:rsidRPr="00171F4A">
        <w:rPr>
          <w:rFonts w:ascii="Arial" w:eastAsia="Times New Roman" w:hAnsi="Arial" w:cs="Arial"/>
        </w:rPr>
        <w:t xml:space="preserve"> la continuidad del negocio y gestionar los riesgos asociados.</w:t>
      </w:r>
    </w:p>
    <w:p w14:paraId="37C3AD6F" w14:textId="035CA86B" w:rsidR="00AF4B19" w:rsidRPr="00171F4A" w:rsidRDefault="00AF4B19" w:rsidP="00AF4B1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71F4A">
        <w:rPr>
          <w:rFonts w:ascii="Arial" w:eastAsia="Times New Roman" w:hAnsi="Arial" w:cs="Arial"/>
        </w:rPr>
        <w:t xml:space="preserve">Las Políticas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seguridad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la Información cubren los aspectos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seguridad y privacidad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la información basados en riesgos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integridad, disponibilidad y confidencialidad; Relacionados con cualquier activo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información, lo cual conlleva a disponer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guías y controles que deben ser cumplidos por directivos, servidores, contratistas y terceros, que laboren o tengan relación con la </w:t>
      </w:r>
      <w:r w:rsidRPr="00171F4A">
        <w:rPr>
          <w:rFonts w:ascii="Arial" w:eastAsia="Times New Roman" w:hAnsi="Arial" w:cs="Arial"/>
          <w:b/>
          <w:bCs/>
        </w:rPr>
        <w:t xml:space="preserve">Unidad Administrativa Especial Cuerpo Oficial Bomberos </w:t>
      </w:r>
      <w:r w:rsidR="00B51C2F">
        <w:rPr>
          <w:rFonts w:ascii="Arial" w:eastAsia="Times New Roman" w:hAnsi="Arial" w:cs="Arial"/>
          <w:b/>
          <w:bCs/>
        </w:rPr>
        <w:t xml:space="preserve">de </w:t>
      </w:r>
      <w:r w:rsidRPr="00171F4A">
        <w:rPr>
          <w:rFonts w:ascii="Arial" w:eastAsia="Times New Roman" w:hAnsi="Arial" w:cs="Arial"/>
          <w:b/>
          <w:bCs/>
        </w:rPr>
        <w:t>Bogotá</w:t>
      </w:r>
      <w:r w:rsidRPr="00171F4A">
        <w:rPr>
          <w:rFonts w:ascii="Arial" w:eastAsia="Times New Roman" w:hAnsi="Arial" w:cs="Arial"/>
        </w:rPr>
        <w:t xml:space="preserve">, para alcanzar un adecuado nivel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protección en cuanto a confidencialidad, integridad y disponibilidad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la información.</w:t>
      </w:r>
    </w:p>
    <w:p w14:paraId="68E14AD2" w14:textId="73B069E8" w:rsidR="00AF4B19" w:rsidRPr="00171F4A" w:rsidRDefault="00AF4B19" w:rsidP="00AF4B1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71F4A">
        <w:rPr>
          <w:rFonts w:ascii="Arial" w:eastAsia="Times New Roman" w:hAnsi="Arial" w:cs="Arial"/>
        </w:rPr>
        <w:t xml:space="preserve">Este documento debe ser conocido por </w:t>
      </w:r>
      <w:r w:rsidR="005951B5">
        <w:rPr>
          <w:rFonts w:ascii="Arial" w:eastAsia="Times New Roman" w:hAnsi="Arial" w:cs="Arial"/>
        </w:rPr>
        <w:t>USUARIOS</w:t>
      </w:r>
      <w:r w:rsidRPr="00171F4A">
        <w:rPr>
          <w:rFonts w:ascii="Arial" w:eastAsia="Times New Roman" w:hAnsi="Arial" w:cs="Arial"/>
        </w:rPr>
        <w:t xml:space="preserve"> los servidores y contratistas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la </w:t>
      </w:r>
      <w:r w:rsidRPr="00171F4A">
        <w:rPr>
          <w:rFonts w:ascii="Arial" w:eastAsia="Times New Roman" w:hAnsi="Arial" w:cs="Arial"/>
          <w:b/>
          <w:bCs/>
        </w:rPr>
        <w:t xml:space="preserve">Unidad Administrativa Especial Cuerpo Oficial Bomberos </w:t>
      </w:r>
      <w:r w:rsidR="00B51C2F">
        <w:rPr>
          <w:rFonts w:ascii="Arial" w:eastAsia="Times New Roman" w:hAnsi="Arial" w:cs="Arial"/>
          <w:b/>
          <w:bCs/>
        </w:rPr>
        <w:t xml:space="preserve">de </w:t>
      </w:r>
      <w:r w:rsidRPr="00171F4A">
        <w:rPr>
          <w:rFonts w:ascii="Arial" w:eastAsia="Times New Roman" w:hAnsi="Arial" w:cs="Arial"/>
          <w:b/>
          <w:bCs/>
        </w:rPr>
        <w:t>Bogotá</w:t>
      </w:r>
      <w:r w:rsidRPr="00171F4A">
        <w:rPr>
          <w:rFonts w:ascii="Arial" w:eastAsia="Times New Roman" w:hAnsi="Arial" w:cs="Arial"/>
        </w:rPr>
        <w:t xml:space="preserve">. Así mismo, se exige su cumplimiento en los procesos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contratación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la entidad, y su conocimiento es requisito antes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realizar cualquier proceso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contratación a terceros encargados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información.</w:t>
      </w:r>
    </w:p>
    <w:p w14:paraId="26004FC7" w14:textId="4A4CBC62" w:rsidR="00AF4B19" w:rsidRPr="00171F4A" w:rsidRDefault="00AF4B19" w:rsidP="00AF4B19">
      <w:pPr>
        <w:keepNext/>
        <w:keepLines/>
        <w:numPr>
          <w:ilvl w:val="0"/>
          <w:numId w:val="24"/>
        </w:numPr>
        <w:spacing w:before="240" w:after="0"/>
        <w:jc w:val="both"/>
        <w:outlineLvl w:val="0"/>
        <w:rPr>
          <w:rFonts w:ascii="Arial" w:eastAsiaTheme="majorEastAsia" w:hAnsi="Arial" w:cs="Arial"/>
          <w:b/>
          <w:bCs/>
        </w:rPr>
      </w:pPr>
      <w:bookmarkStart w:id="4" w:name="_Toc60761207"/>
      <w:r w:rsidRPr="00171F4A">
        <w:rPr>
          <w:rFonts w:ascii="Arial" w:eastAsiaTheme="majorEastAsia" w:hAnsi="Arial" w:cs="Arial"/>
          <w:b/>
          <w:bCs/>
        </w:rPr>
        <w:t>TÉRMINOS Y DEFINICIONES</w:t>
      </w:r>
      <w:bookmarkEnd w:id="4"/>
    </w:p>
    <w:p w14:paraId="750157F0" w14:textId="7B7C7885" w:rsidR="00AF4B19" w:rsidRPr="00171F4A" w:rsidRDefault="00AF4B19" w:rsidP="00AF4B1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71F4A">
        <w:rPr>
          <w:rFonts w:ascii="Arial" w:eastAsia="Times New Roman" w:hAnsi="Arial" w:cs="Arial"/>
          <w:b/>
          <w:bCs/>
        </w:rPr>
        <w:t>Activo:</w:t>
      </w:r>
      <w:r w:rsidRPr="00171F4A">
        <w:rPr>
          <w:rFonts w:ascii="Arial" w:eastAsia="Times New Roman" w:hAnsi="Arial" w:cs="Arial"/>
        </w:rPr>
        <w:t xml:space="preserve"> Recurso del sistema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información o cualquier elemento que tenga valor para la entidad.</w:t>
      </w:r>
    </w:p>
    <w:p w14:paraId="4F977970" w14:textId="5FBB1DAC" w:rsidR="00AF4B19" w:rsidRPr="00171F4A" w:rsidRDefault="00AF4B19" w:rsidP="00AF4B1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71F4A">
        <w:rPr>
          <w:rFonts w:ascii="Arial" w:eastAsia="Times New Roman" w:hAnsi="Arial" w:cs="Arial"/>
          <w:b/>
          <w:bCs/>
        </w:rPr>
        <w:t xml:space="preserve">Activo </w:t>
      </w:r>
      <w:r w:rsidR="00B51C2F">
        <w:rPr>
          <w:rFonts w:ascii="Arial" w:eastAsia="Times New Roman" w:hAnsi="Arial" w:cs="Arial"/>
          <w:b/>
          <w:bCs/>
        </w:rPr>
        <w:t xml:space="preserve">de </w:t>
      </w:r>
      <w:r w:rsidRPr="00171F4A">
        <w:rPr>
          <w:rFonts w:ascii="Arial" w:eastAsia="Times New Roman" w:hAnsi="Arial" w:cs="Arial"/>
          <w:b/>
          <w:bCs/>
        </w:rPr>
        <w:t>Información:</w:t>
      </w:r>
      <w:r w:rsidRPr="00171F4A">
        <w:rPr>
          <w:rFonts w:ascii="Arial" w:eastAsia="Times New Roman" w:hAnsi="Arial" w:cs="Arial"/>
        </w:rPr>
        <w:t xml:space="preserve"> Todo aquel elemento lógico o físico que conforme cualquiera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los sistemas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información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la entidad. Ej. Bases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datos, sistemas operacionales, redes, sistemas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información y comunicaciones, documentos impresos, fichas, formularios, recursos humanos, etc.</w:t>
      </w:r>
    </w:p>
    <w:p w14:paraId="011AA338" w14:textId="6152FB7B" w:rsidR="00AF4B19" w:rsidRPr="00171F4A" w:rsidRDefault="00AF4B19" w:rsidP="00AF4B1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71F4A">
        <w:rPr>
          <w:rFonts w:ascii="Arial" w:eastAsia="Times New Roman" w:hAnsi="Arial" w:cs="Arial"/>
          <w:b/>
          <w:bCs/>
        </w:rPr>
        <w:t>Administrador del Sistema:</w:t>
      </w:r>
      <w:r w:rsidRPr="00171F4A">
        <w:rPr>
          <w:rFonts w:ascii="Arial" w:eastAsia="Times New Roman" w:hAnsi="Arial" w:cs="Arial"/>
        </w:rPr>
        <w:t xml:space="preserve"> Persona responsable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administrar, controlar, supervisar y garantizar la operatividad y funcionalidad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los sistemas. Dicha administración está dirigida por la Oficina Asesora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Planeación.</w:t>
      </w:r>
    </w:p>
    <w:p w14:paraId="75F45389" w14:textId="72D4615C" w:rsidR="00AF4B19" w:rsidRPr="00171F4A" w:rsidRDefault="00AF4B19" w:rsidP="00AF4B1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71F4A">
        <w:rPr>
          <w:rFonts w:ascii="Arial" w:eastAsia="Times New Roman" w:hAnsi="Arial" w:cs="Arial"/>
          <w:b/>
          <w:bCs/>
        </w:rPr>
        <w:lastRenderedPageBreak/>
        <w:t xml:space="preserve">Análisis </w:t>
      </w:r>
      <w:r w:rsidR="00B51C2F">
        <w:rPr>
          <w:rFonts w:ascii="Arial" w:eastAsia="Times New Roman" w:hAnsi="Arial" w:cs="Arial"/>
          <w:b/>
          <w:bCs/>
        </w:rPr>
        <w:t xml:space="preserve">de </w:t>
      </w:r>
      <w:r w:rsidRPr="00171F4A">
        <w:rPr>
          <w:rFonts w:ascii="Arial" w:eastAsia="Times New Roman" w:hAnsi="Arial" w:cs="Arial"/>
          <w:b/>
          <w:bCs/>
        </w:rPr>
        <w:t>riesgos:</w:t>
      </w:r>
      <w:r w:rsidRPr="00171F4A">
        <w:rPr>
          <w:rFonts w:ascii="Arial" w:eastAsia="Times New Roman" w:hAnsi="Arial" w:cs="Arial"/>
        </w:rPr>
        <w:t xml:space="preserve"> Elemento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control que permite establecer la probabilidad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ocurrencia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los eventos positivos y/o negativos y el impacto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sus consecuencias, calificándolos y evaluándolos a fin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determinar la capacidad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la entidad pública para su aceptación y manejo. Se debe llevar a cabo un uso sistemático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la información disponible para determinar qué tan frecuentemente pueden ocurrir eventos especificados y la magnitud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sus consecuencias</w:t>
      </w:r>
    </w:p>
    <w:p w14:paraId="3935B7D1" w14:textId="16F09FE9" w:rsidR="00AF4B19" w:rsidRPr="00171F4A" w:rsidRDefault="00AF4B19" w:rsidP="00AF4B1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71F4A">
        <w:rPr>
          <w:rFonts w:ascii="Arial" w:eastAsia="Times New Roman" w:hAnsi="Arial" w:cs="Arial"/>
          <w:b/>
          <w:bCs/>
        </w:rPr>
        <w:t>Ataque Cibernético:</w:t>
      </w:r>
      <w:r w:rsidRPr="00171F4A">
        <w:rPr>
          <w:rFonts w:ascii="Arial" w:eastAsia="Times New Roman" w:hAnsi="Arial" w:cs="Arial"/>
        </w:rPr>
        <w:t xml:space="preserve"> Intento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penetración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un sistema informático por parte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un usuario no deseado ni autorizado, por lo general con intenciones insanas y perjudiciales.</w:t>
      </w:r>
    </w:p>
    <w:p w14:paraId="5CD9947B" w14:textId="73A863C4" w:rsidR="00AF4B19" w:rsidRPr="00171F4A" w:rsidRDefault="00AF4B19" w:rsidP="00AF4B1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71F4A">
        <w:rPr>
          <w:rFonts w:ascii="Arial" w:eastAsia="Times New Roman" w:hAnsi="Arial" w:cs="Arial"/>
          <w:b/>
          <w:bCs/>
        </w:rPr>
        <w:t xml:space="preserve">Auditor Interno: </w:t>
      </w:r>
      <w:r w:rsidRPr="00171F4A">
        <w:rPr>
          <w:rFonts w:ascii="Arial" w:eastAsia="Times New Roman" w:hAnsi="Arial" w:cs="Arial"/>
        </w:rPr>
        <w:t xml:space="preserve">Persona encargada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auditar la entidad en nombre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ella misma.</w:t>
      </w:r>
    </w:p>
    <w:p w14:paraId="22221E6F" w14:textId="223259B4" w:rsidR="00AF4B19" w:rsidRPr="00171F4A" w:rsidRDefault="00AF4B19" w:rsidP="00AF4B1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71F4A">
        <w:rPr>
          <w:rFonts w:ascii="Arial" w:eastAsia="Times New Roman" w:hAnsi="Arial" w:cs="Arial"/>
          <w:b/>
          <w:bCs/>
        </w:rPr>
        <w:t xml:space="preserve">Brecha </w:t>
      </w:r>
      <w:r w:rsidR="00B51C2F">
        <w:rPr>
          <w:rFonts w:ascii="Arial" w:eastAsia="Times New Roman" w:hAnsi="Arial" w:cs="Arial"/>
          <w:b/>
          <w:bCs/>
        </w:rPr>
        <w:t xml:space="preserve">de </w:t>
      </w:r>
      <w:r w:rsidRPr="00171F4A">
        <w:rPr>
          <w:rFonts w:ascii="Arial" w:eastAsia="Times New Roman" w:hAnsi="Arial" w:cs="Arial"/>
          <w:b/>
          <w:bCs/>
        </w:rPr>
        <w:t xml:space="preserve">Seguridad: </w:t>
      </w:r>
      <w:r w:rsidRPr="00171F4A">
        <w:rPr>
          <w:rFonts w:ascii="Arial" w:eastAsia="Times New Roman" w:hAnsi="Arial" w:cs="Arial"/>
        </w:rPr>
        <w:t xml:space="preserve">deficiencia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algún recurso informático o telemático que pone en riesgo los servicios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información o expone la información en sí misma, sea o no protegida por reserva legal.</w:t>
      </w:r>
    </w:p>
    <w:p w14:paraId="11F64372" w14:textId="7DD034F5" w:rsidR="00AF4B19" w:rsidRPr="00171F4A" w:rsidRDefault="00AF4B19" w:rsidP="00AF4B1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71F4A">
        <w:rPr>
          <w:rFonts w:ascii="Arial" w:eastAsia="Times New Roman" w:hAnsi="Arial" w:cs="Arial"/>
          <w:b/>
          <w:bCs/>
        </w:rPr>
        <w:t xml:space="preserve">Centro </w:t>
      </w:r>
      <w:r w:rsidR="00B51C2F">
        <w:rPr>
          <w:rFonts w:ascii="Arial" w:eastAsia="Times New Roman" w:hAnsi="Arial" w:cs="Arial"/>
          <w:b/>
          <w:bCs/>
        </w:rPr>
        <w:t xml:space="preserve">de </w:t>
      </w:r>
      <w:r w:rsidRPr="00171F4A">
        <w:rPr>
          <w:rFonts w:ascii="Arial" w:eastAsia="Times New Roman" w:hAnsi="Arial" w:cs="Arial"/>
          <w:b/>
          <w:bCs/>
        </w:rPr>
        <w:t>Datos:</w:t>
      </w:r>
      <w:r w:rsidRPr="00171F4A">
        <w:rPr>
          <w:rFonts w:ascii="Arial" w:eastAsia="Times New Roman" w:hAnsi="Arial" w:cs="Arial"/>
        </w:rPr>
        <w:t xml:space="preserve"> También conocido como Centro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Procesamiento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Datos, o Data Center es una instalación que se encarga del procesamiento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datos e información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manera sistematizada. El procesamiento se lleva a cabo con la utilización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computadoras (Hardware) y programas (Software) necesarios para cumplir con dicha tarea.</w:t>
      </w:r>
    </w:p>
    <w:p w14:paraId="2F862BF4" w14:textId="5FD0516C" w:rsidR="00AF4B19" w:rsidRPr="00171F4A" w:rsidRDefault="00AF4B19" w:rsidP="00AF4B1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71F4A">
        <w:rPr>
          <w:rFonts w:ascii="Arial" w:eastAsia="Times New Roman" w:hAnsi="Arial" w:cs="Arial"/>
          <w:b/>
          <w:bCs/>
        </w:rPr>
        <w:t>Confidencialidad:</w:t>
      </w:r>
      <w:r w:rsidRPr="00171F4A">
        <w:rPr>
          <w:rFonts w:ascii="Arial" w:eastAsia="Times New Roman" w:hAnsi="Arial" w:cs="Arial"/>
        </w:rPr>
        <w:t xml:space="preserve"> Característica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la información por medio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la cual no se revela ni se encuentra a disposición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individuos, organizaciones o procesos no autorizados. La información debe ser vista o estar disponible solo a las personas autorizadas.</w:t>
      </w:r>
    </w:p>
    <w:p w14:paraId="49510AAE" w14:textId="39122B4A" w:rsidR="00AF4B19" w:rsidRPr="00171F4A" w:rsidRDefault="00AF4B19" w:rsidP="00AF4B1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71F4A">
        <w:rPr>
          <w:rFonts w:ascii="Arial" w:eastAsia="Times New Roman" w:hAnsi="Arial" w:cs="Arial"/>
          <w:b/>
          <w:bCs/>
        </w:rPr>
        <w:t>Control:</w:t>
      </w:r>
      <w:r w:rsidRPr="00171F4A">
        <w:rPr>
          <w:rFonts w:ascii="Arial" w:eastAsia="Times New Roman" w:hAnsi="Arial" w:cs="Arial"/>
        </w:rPr>
        <w:t xml:space="preserve"> Mecanismo para manejar el riesgo, incluyendo políticas, procedimientos, guías, estructuras organizacionales, buenas prácticas, y que pueden ser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carácter administrativo, técnico o legal.</w:t>
      </w:r>
    </w:p>
    <w:p w14:paraId="45138349" w14:textId="0995BB90" w:rsidR="00AF4B19" w:rsidRPr="00171F4A" w:rsidRDefault="00AF4B19" w:rsidP="00AF4B1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71F4A">
        <w:rPr>
          <w:rFonts w:ascii="Arial" w:eastAsia="Times New Roman" w:hAnsi="Arial" w:cs="Arial"/>
          <w:b/>
          <w:bCs/>
        </w:rPr>
        <w:t>Control correctivo:</w:t>
      </w:r>
      <w:r w:rsidRPr="00171F4A">
        <w:rPr>
          <w:rFonts w:ascii="Arial" w:eastAsia="Times New Roman" w:hAnsi="Arial" w:cs="Arial"/>
        </w:rPr>
        <w:t xml:space="preserve"> Conjunto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acciones tomadas para eliminar la(s) causa(s)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una no conformidad detectada u otra situación no deseable.</w:t>
      </w:r>
    </w:p>
    <w:p w14:paraId="18A06BB4" w14:textId="460C7DF8" w:rsidR="00AF4B19" w:rsidRPr="00171F4A" w:rsidRDefault="00AF4B19" w:rsidP="00AF4B1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71F4A">
        <w:rPr>
          <w:rFonts w:ascii="Arial" w:eastAsia="Times New Roman" w:hAnsi="Arial" w:cs="Arial"/>
          <w:b/>
          <w:bCs/>
        </w:rPr>
        <w:t>Control preventivo:</w:t>
      </w:r>
      <w:r w:rsidRPr="00171F4A">
        <w:rPr>
          <w:rFonts w:ascii="Arial" w:eastAsia="Times New Roman" w:hAnsi="Arial" w:cs="Arial"/>
        </w:rPr>
        <w:t xml:space="preserve"> Conjunto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acciones tomadas para eliminar la(s) causa(s)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una conformidad potencial u otra situación potencial no deseable.</w:t>
      </w:r>
    </w:p>
    <w:p w14:paraId="5D50863F" w14:textId="06CFB8C0" w:rsidR="00AF4B19" w:rsidRPr="00171F4A" w:rsidRDefault="00AF4B19" w:rsidP="00AF4B1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71F4A">
        <w:rPr>
          <w:rFonts w:ascii="Arial" w:eastAsia="Times New Roman" w:hAnsi="Arial" w:cs="Arial"/>
          <w:b/>
          <w:bCs/>
        </w:rPr>
        <w:t>Contraseña:</w:t>
      </w:r>
      <w:r w:rsidRPr="00171F4A">
        <w:rPr>
          <w:rFonts w:ascii="Arial" w:eastAsia="Times New Roman" w:hAnsi="Arial" w:cs="Arial"/>
        </w:rPr>
        <w:t xml:space="preserve"> Es una forma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autenticación privada, compuesta por un conjunto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números, letras y caracteres, que permiten al usuario tener acceso a un computador, a un archivo y/o a un programa.</w:t>
      </w:r>
    </w:p>
    <w:p w14:paraId="753AFF04" w14:textId="4BE0250A" w:rsidR="00AF4B19" w:rsidRPr="00171F4A" w:rsidRDefault="00AF4B19" w:rsidP="00AF4B1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71F4A">
        <w:rPr>
          <w:rFonts w:ascii="Arial" w:eastAsia="Times New Roman" w:hAnsi="Arial" w:cs="Arial"/>
          <w:b/>
          <w:bCs/>
        </w:rPr>
        <w:t xml:space="preserve">Custodio </w:t>
      </w:r>
      <w:r w:rsidR="00B51C2F">
        <w:rPr>
          <w:rFonts w:ascii="Arial" w:eastAsia="Times New Roman" w:hAnsi="Arial" w:cs="Arial"/>
          <w:b/>
          <w:bCs/>
        </w:rPr>
        <w:t xml:space="preserve">de </w:t>
      </w:r>
      <w:r w:rsidRPr="00171F4A">
        <w:rPr>
          <w:rFonts w:ascii="Arial" w:eastAsia="Times New Roman" w:hAnsi="Arial" w:cs="Arial"/>
          <w:b/>
          <w:bCs/>
        </w:rPr>
        <w:t xml:space="preserve">los activos </w:t>
      </w:r>
      <w:r w:rsidR="00B51C2F">
        <w:rPr>
          <w:rFonts w:ascii="Arial" w:eastAsia="Times New Roman" w:hAnsi="Arial" w:cs="Arial"/>
          <w:b/>
          <w:bCs/>
        </w:rPr>
        <w:t xml:space="preserve">de </w:t>
      </w:r>
      <w:r w:rsidRPr="00171F4A">
        <w:rPr>
          <w:rFonts w:ascii="Arial" w:eastAsia="Times New Roman" w:hAnsi="Arial" w:cs="Arial"/>
          <w:b/>
          <w:bCs/>
        </w:rPr>
        <w:t>información:</w:t>
      </w:r>
      <w:r w:rsidRPr="00171F4A">
        <w:rPr>
          <w:rFonts w:ascii="Arial" w:eastAsia="Times New Roman" w:hAnsi="Arial" w:cs="Arial"/>
        </w:rPr>
        <w:t xml:space="preserve"> Es una parte designada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la entidad, un cargo, proceso, encargado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administrar y hacer efectivos los controles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seguridad que el </w:t>
      </w:r>
      <w:r w:rsidRPr="00171F4A">
        <w:rPr>
          <w:rFonts w:ascii="Arial" w:eastAsia="Times New Roman" w:hAnsi="Arial" w:cs="Arial"/>
        </w:rPr>
        <w:lastRenderedPageBreak/>
        <w:t xml:space="preserve">propietario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la información haya definido, tales como copias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seguridad, asignación privilegios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acceso, modificación y borrado.</w:t>
      </w:r>
    </w:p>
    <w:p w14:paraId="73563E60" w14:textId="22B76E7E" w:rsidR="00AF4B19" w:rsidRPr="00171F4A" w:rsidRDefault="00AF4B19" w:rsidP="00AF4B1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71F4A">
        <w:rPr>
          <w:rFonts w:ascii="Arial" w:eastAsia="Times New Roman" w:hAnsi="Arial" w:cs="Arial"/>
          <w:b/>
          <w:bCs/>
        </w:rPr>
        <w:t>Disponibilidad:</w:t>
      </w:r>
      <w:r w:rsidRPr="00171F4A">
        <w:rPr>
          <w:rFonts w:ascii="Arial" w:eastAsia="Times New Roman" w:hAnsi="Arial" w:cs="Arial"/>
        </w:rPr>
        <w:t xml:space="preserve"> Es la garantía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poder acceder a los activos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la información cuando sea necesario, por personal autorizado.</w:t>
      </w:r>
    </w:p>
    <w:p w14:paraId="4EA3E7E1" w14:textId="73B58D56" w:rsidR="00AF4B19" w:rsidRPr="00171F4A" w:rsidRDefault="00AF4B19" w:rsidP="00AF4B1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71F4A">
        <w:rPr>
          <w:rFonts w:ascii="Arial" w:eastAsia="Times New Roman" w:hAnsi="Arial" w:cs="Arial"/>
          <w:b/>
          <w:bCs/>
        </w:rPr>
        <w:t xml:space="preserve">Evento </w:t>
      </w:r>
      <w:r w:rsidR="00B51C2F">
        <w:rPr>
          <w:rFonts w:ascii="Arial" w:eastAsia="Times New Roman" w:hAnsi="Arial" w:cs="Arial"/>
          <w:b/>
          <w:bCs/>
        </w:rPr>
        <w:t xml:space="preserve">de </w:t>
      </w:r>
      <w:r w:rsidRPr="00171F4A">
        <w:rPr>
          <w:rFonts w:ascii="Arial" w:eastAsia="Times New Roman" w:hAnsi="Arial" w:cs="Arial"/>
          <w:b/>
          <w:bCs/>
        </w:rPr>
        <w:t xml:space="preserve">Seguridad </w:t>
      </w:r>
      <w:r w:rsidR="00B51C2F">
        <w:rPr>
          <w:rFonts w:ascii="Arial" w:eastAsia="Times New Roman" w:hAnsi="Arial" w:cs="Arial"/>
          <w:b/>
          <w:bCs/>
        </w:rPr>
        <w:t xml:space="preserve">de </w:t>
      </w:r>
      <w:r w:rsidRPr="00171F4A">
        <w:rPr>
          <w:rFonts w:ascii="Arial" w:eastAsia="Times New Roman" w:hAnsi="Arial" w:cs="Arial"/>
          <w:b/>
          <w:bCs/>
        </w:rPr>
        <w:t>La información:</w:t>
      </w:r>
      <w:r w:rsidRPr="00171F4A">
        <w:rPr>
          <w:rFonts w:ascii="Arial" w:eastAsia="Times New Roman" w:hAnsi="Arial" w:cs="Arial"/>
        </w:rPr>
        <w:t xml:space="preserve"> Ocurrencia identificada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una situación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sistema, servicio o red que indica una posible violación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la política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seguridad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la información o falla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salvaguardas, o una situación previamente desconocida que pue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ser relevante para la seguridad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un activo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información.</w:t>
      </w:r>
    </w:p>
    <w:p w14:paraId="01037816" w14:textId="3FCFF16A" w:rsidR="00AF4B19" w:rsidRPr="00171F4A" w:rsidRDefault="00AF4B19" w:rsidP="00A1796F">
      <w:pPr>
        <w:tabs>
          <w:tab w:val="left" w:pos="8222"/>
        </w:tabs>
        <w:spacing w:before="100" w:beforeAutospacing="1" w:after="100" w:afterAutospacing="1"/>
        <w:jc w:val="both"/>
        <w:rPr>
          <w:rFonts w:ascii="Arial" w:hAnsi="Arial" w:cs="Arial"/>
        </w:rPr>
      </w:pPr>
      <w:r w:rsidRPr="00171F4A">
        <w:rPr>
          <w:rFonts w:ascii="Arial" w:eastAsia="Times New Roman" w:hAnsi="Arial" w:cs="Arial"/>
          <w:b/>
          <w:bCs/>
        </w:rPr>
        <w:t xml:space="preserve">Incidente </w:t>
      </w:r>
      <w:r w:rsidR="00B51C2F">
        <w:rPr>
          <w:rFonts w:ascii="Arial" w:eastAsia="Times New Roman" w:hAnsi="Arial" w:cs="Arial"/>
          <w:b/>
          <w:bCs/>
        </w:rPr>
        <w:t xml:space="preserve">de </w:t>
      </w:r>
      <w:r w:rsidRPr="00171F4A">
        <w:rPr>
          <w:rFonts w:ascii="Arial" w:eastAsia="Times New Roman" w:hAnsi="Arial" w:cs="Arial"/>
          <w:b/>
          <w:bCs/>
        </w:rPr>
        <w:t xml:space="preserve">Seguridad </w:t>
      </w:r>
      <w:r w:rsidR="00B51C2F">
        <w:rPr>
          <w:rFonts w:ascii="Arial" w:eastAsia="Times New Roman" w:hAnsi="Arial" w:cs="Arial"/>
          <w:b/>
          <w:bCs/>
        </w:rPr>
        <w:t xml:space="preserve">de </w:t>
      </w:r>
      <w:r w:rsidRPr="00171F4A">
        <w:rPr>
          <w:rFonts w:ascii="Arial" w:eastAsia="Times New Roman" w:hAnsi="Arial" w:cs="Arial"/>
          <w:b/>
          <w:bCs/>
        </w:rPr>
        <w:t>la información:</w:t>
      </w:r>
      <w:r w:rsidRPr="00171F4A">
        <w:rPr>
          <w:rFonts w:ascii="Arial" w:eastAsia="Times New Roman" w:hAnsi="Arial" w:cs="Arial"/>
        </w:rPr>
        <w:t xml:space="preserve"> Es la identificación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la ocurrencia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un hecho que está relacionado con los activos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información, que indica una posible brecha en las Políticas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Seguridad o falla en los controles y/o protecciones establecidas.</w:t>
      </w:r>
    </w:p>
    <w:p w14:paraId="7D229332" w14:textId="6881C5A1" w:rsidR="00AF4B19" w:rsidRPr="00171F4A" w:rsidRDefault="00AF4B19" w:rsidP="00AF4B1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71F4A">
        <w:rPr>
          <w:rFonts w:ascii="Arial" w:eastAsia="Times New Roman" w:hAnsi="Arial" w:cs="Arial"/>
          <w:b/>
          <w:bCs/>
        </w:rPr>
        <w:t xml:space="preserve">Infraestructura </w:t>
      </w:r>
      <w:r w:rsidR="00B51C2F">
        <w:rPr>
          <w:rFonts w:ascii="Arial" w:eastAsia="Times New Roman" w:hAnsi="Arial" w:cs="Arial"/>
          <w:b/>
          <w:bCs/>
        </w:rPr>
        <w:t xml:space="preserve">de </w:t>
      </w:r>
      <w:r w:rsidRPr="00171F4A">
        <w:rPr>
          <w:rFonts w:ascii="Arial" w:eastAsia="Times New Roman" w:hAnsi="Arial" w:cs="Arial"/>
          <w:b/>
          <w:bCs/>
        </w:rPr>
        <w:t xml:space="preserve">Procesamiento </w:t>
      </w:r>
      <w:r w:rsidR="00B51C2F">
        <w:rPr>
          <w:rFonts w:ascii="Arial" w:eastAsia="Times New Roman" w:hAnsi="Arial" w:cs="Arial"/>
          <w:b/>
          <w:bCs/>
        </w:rPr>
        <w:t xml:space="preserve">de </w:t>
      </w:r>
      <w:r w:rsidRPr="00171F4A">
        <w:rPr>
          <w:rFonts w:ascii="Arial" w:eastAsia="Times New Roman" w:hAnsi="Arial" w:cs="Arial"/>
          <w:b/>
          <w:bCs/>
        </w:rPr>
        <w:t>Información:</w:t>
      </w:r>
      <w:r w:rsidRPr="00171F4A">
        <w:rPr>
          <w:rFonts w:ascii="Arial" w:eastAsia="Times New Roman" w:hAnsi="Arial" w:cs="Arial"/>
        </w:rPr>
        <w:t xml:space="preserve"> Es cualquier sistema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procesamiento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información, servicio, plataforma tecnológica, o instalación física que los contenga.</w:t>
      </w:r>
    </w:p>
    <w:p w14:paraId="3275CFA4" w14:textId="4DDBD176" w:rsidR="00AF4B19" w:rsidRPr="00171F4A" w:rsidRDefault="00AF4B19" w:rsidP="00AF4B1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71F4A">
        <w:rPr>
          <w:rFonts w:ascii="Arial" w:eastAsia="Times New Roman" w:hAnsi="Arial" w:cs="Arial"/>
          <w:b/>
          <w:bCs/>
        </w:rPr>
        <w:t>Firewall:</w:t>
      </w:r>
      <w:r w:rsidRPr="00171F4A">
        <w:rPr>
          <w:rFonts w:ascii="Arial" w:eastAsia="Times New Roman" w:hAnsi="Arial" w:cs="Arial"/>
        </w:rPr>
        <w:t xml:space="preserve"> Dispositivo que permite bloquear o filtrar el acceso en redes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comunicación.</w:t>
      </w:r>
    </w:p>
    <w:p w14:paraId="6CAB89F0" w14:textId="12570262" w:rsidR="00AF4B19" w:rsidRPr="00171F4A" w:rsidRDefault="00AF4B19" w:rsidP="00AF4B1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71F4A">
        <w:rPr>
          <w:rFonts w:ascii="Arial" w:eastAsia="Times New Roman" w:hAnsi="Arial" w:cs="Arial"/>
          <w:b/>
          <w:bCs/>
        </w:rPr>
        <w:t>Hacker:</w:t>
      </w:r>
      <w:r w:rsidRPr="00171F4A">
        <w:rPr>
          <w:rFonts w:ascii="Arial" w:eastAsia="Times New Roman" w:hAnsi="Arial" w:cs="Arial"/>
        </w:rPr>
        <w:t xml:space="preserve"> Persona dedicada a realizar entradas no autorizadas a los sistemas, por medio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redes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comunicación como Internet, con el objeto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encontrar vulnerabilidades en los sistemas.</w:t>
      </w:r>
    </w:p>
    <w:p w14:paraId="0BD7A158" w14:textId="23E16C90" w:rsidR="00AF4B19" w:rsidRPr="00171F4A" w:rsidRDefault="00AF4B19" w:rsidP="00AF4B19">
      <w:p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171F4A">
        <w:rPr>
          <w:rFonts w:ascii="Arial" w:eastAsia="Times New Roman" w:hAnsi="Arial" w:cs="Arial"/>
          <w:b/>
          <w:bCs/>
        </w:rPr>
        <w:t>Host:</w:t>
      </w:r>
      <w:r w:rsidRPr="00171F4A">
        <w:rPr>
          <w:rFonts w:ascii="Arial" w:eastAsia="Times New Roman" w:hAnsi="Arial" w:cs="Arial"/>
        </w:rPr>
        <w:t xml:space="preserve"> Término usado en informática para referirse a los computadores conectados a la red, que proveen y/o utilizan servicios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ella. Los usuarios deben utilizar hosts para tener acceso a la red.</w:t>
      </w:r>
    </w:p>
    <w:p w14:paraId="39F6B926" w14:textId="4AAAEDFE" w:rsidR="00AF4B19" w:rsidRPr="00171F4A" w:rsidRDefault="00AF4B19" w:rsidP="00AF4B1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3C2586">
        <w:rPr>
          <w:rFonts w:ascii="Arial" w:eastAsia="Times New Roman" w:hAnsi="Arial" w:cs="Arial"/>
          <w:b/>
          <w:bCs/>
        </w:rPr>
        <w:t>Información sensible</w:t>
      </w:r>
      <w:r w:rsidRPr="00171F4A">
        <w:rPr>
          <w:rFonts w:ascii="Arial" w:eastAsia="Times New Roman" w:hAnsi="Arial" w:cs="Arial"/>
        </w:rPr>
        <w:t xml:space="preserve">: Información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carácter personal que pue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generar </w:t>
      </w:r>
      <w:r w:rsidR="003C2586" w:rsidRPr="00171F4A">
        <w:rPr>
          <w:rFonts w:ascii="Arial" w:eastAsia="Times New Roman" w:hAnsi="Arial" w:cs="Arial"/>
        </w:rPr>
        <w:t>descrema</w:t>
      </w:r>
      <w:r w:rsidR="003C2586">
        <w:rPr>
          <w:rFonts w:ascii="Arial" w:eastAsia="Times New Roman" w:hAnsi="Arial" w:cs="Arial"/>
        </w:rPr>
        <w:t>ción</w:t>
      </w:r>
    </w:p>
    <w:p w14:paraId="6A5568D6" w14:textId="4791454C" w:rsidR="00AF4B19" w:rsidRPr="00171F4A" w:rsidRDefault="00AF4B19" w:rsidP="00AF4B1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71F4A">
        <w:rPr>
          <w:rFonts w:ascii="Arial" w:eastAsia="Times New Roman" w:hAnsi="Arial" w:cs="Arial"/>
          <w:b/>
          <w:bCs/>
        </w:rPr>
        <w:t>Integridad:</w:t>
      </w:r>
      <w:r w:rsidRPr="00171F4A">
        <w:rPr>
          <w:rFonts w:ascii="Arial" w:eastAsia="Times New Roman" w:hAnsi="Arial" w:cs="Arial"/>
        </w:rPr>
        <w:t xml:space="preserve"> La propiedad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salvaguardar la exactitud y completitud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los activos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información.</w:t>
      </w:r>
    </w:p>
    <w:p w14:paraId="69A3B899" w14:textId="76B2B230" w:rsidR="00AF4B19" w:rsidRPr="00171F4A" w:rsidRDefault="00AF4B19" w:rsidP="00AF4B1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71F4A">
        <w:rPr>
          <w:rFonts w:ascii="Arial" w:eastAsia="Times New Roman" w:hAnsi="Arial" w:cs="Arial"/>
          <w:b/>
          <w:bCs/>
        </w:rPr>
        <w:t>Internet:</w:t>
      </w:r>
      <w:r w:rsidRPr="00171F4A">
        <w:rPr>
          <w:rFonts w:ascii="Arial" w:eastAsia="Times New Roman" w:hAnsi="Arial" w:cs="Arial"/>
        </w:rPr>
        <w:t xml:space="preserve"> Conjunto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redes conectadas entre sí, que utilizan el protocolo TCP/IP para comunicarse entre sí.</w:t>
      </w:r>
    </w:p>
    <w:p w14:paraId="48EDC423" w14:textId="4613A807" w:rsidR="00AF4B19" w:rsidRPr="00171F4A" w:rsidRDefault="00AF4B19" w:rsidP="00AF4B1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71F4A">
        <w:rPr>
          <w:rFonts w:ascii="Arial" w:eastAsia="Times New Roman" w:hAnsi="Arial" w:cs="Arial"/>
          <w:b/>
          <w:bCs/>
        </w:rPr>
        <w:t>Intranet:</w:t>
      </w:r>
      <w:r w:rsidRPr="00171F4A">
        <w:rPr>
          <w:rFonts w:ascii="Arial" w:eastAsia="Times New Roman" w:hAnsi="Arial" w:cs="Arial"/>
        </w:rPr>
        <w:t xml:space="preserve"> Red privada dentro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una empresa, que utiliza el mismo software y protocolos servidores en la Internet global, pero que es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uso interno.</w:t>
      </w:r>
    </w:p>
    <w:p w14:paraId="648A4489" w14:textId="5CEC7CA8" w:rsidR="00AF4B19" w:rsidRPr="00171F4A" w:rsidRDefault="00AF4B19" w:rsidP="00AF4B1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71F4A">
        <w:rPr>
          <w:rFonts w:ascii="Arial" w:eastAsia="Times New Roman" w:hAnsi="Arial" w:cs="Arial"/>
          <w:b/>
          <w:bCs/>
        </w:rPr>
        <w:lastRenderedPageBreak/>
        <w:t>LAN:</w:t>
      </w:r>
      <w:r w:rsidRPr="00171F4A">
        <w:rPr>
          <w:rFonts w:ascii="Arial" w:eastAsia="Times New Roman" w:hAnsi="Arial" w:cs="Arial"/>
        </w:rPr>
        <w:t xml:space="preserve"> (Local Área Network). (Red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Área Local). Red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computadoras ubicadas en el mismo ambiente, piso o edificio.</w:t>
      </w:r>
    </w:p>
    <w:p w14:paraId="27742319" w14:textId="16FD380B" w:rsidR="00AF4B19" w:rsidRPr="00171F4A" w:rsidRDefault="00AF4B19" w:rsidP="00AF4B1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71F4A">
        <w:rPr>
          <w:rFonts w:ascii="Arial" w:eastAsia="Times New Roman" w:hAnsi="Arial" w:cs="Arial"/>
          <w:b/>
          <w:bCs/>
        </w:rPr>
        <w:t>Malware:</w:t>
      </w:r>
      <w:r w:rsidRPr="00171F4A">
        <w:rPr>
          <w:rFonts w:ascii="Arial" w:eastAsia="Times New Roman" w:hAnsi="Arial" w:cs="Arial"/>
        </w:rPr>
        <w:t xml:space="preserve"> Código malicioso o cualquier tipo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programa desarrollado para causar daños o introducirse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forma no autorizada en algún sistema informático.</w:t>
      </w:r>
    </w:p>
    <w:p w14:paraId="2D733C11" w14:textId="570208A5" w:rsidR="00AF4B19" w:rsidRPr="00171F4A" w:rsidRDefault="00AF4B19" w:rsidP="00AF4B1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71F4A">
        <w:rPr>
          <w:rFonts w:ascii="Arial" w:eastAsia="Times New Roman" w:hAnsi="Arial" w:cs="Arial"/>
          <w:b/>
          <w:bCs/>
        </w:rPr>
        <w:t>Política:</w:t>
      </w:r>
      <w:r w:rsidRPr="00171F4A">
        <w:rPr>
          <w:rFonts w:ascii="Arial" w:eastAsia="Times New Roman" w:hAnsi="Arial" w:cs="Arial"/>
        </w:rPr>
        <w:t xml:space="preserve"> Son instrucciones obligatorias que regulan la forma en la entidad previene, protege y administra los riesgos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diferentes daños.</w:t>
      </w:r>
    </w:p>
    <w:p w14:paraId="38D424AE" w14:textId="03EE321A" w:rsidR="00AF4B19" w:rsidRPr="00171F4A" w:rsidRDefault="00AF4B19" w:rsidP="00AF4B1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71F4A">
        <w:rPr>
          <w:rFonts w:ascii="Arial" w:eastAsia="Times New Roman" w:hAnsi="Arial" w:cs="Arial"/>
          <w:b/>
          <w:bCs/>
        </w:rPr>
        <w:t>Programas Utilitarios:</w:t>
      </w:r>
      <w:r w:rsidRPr="00171F4A">
        <w:rPr>
          <w:rFonts w:ascii="Arial" w:eastAsia="Times New Roman" w:hAnsi="Arial" w:cs="Arial"/>
        </w:rPr>
        <w:t xml:space="preserve"> Software que resuelve problemas relacionados con la administración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sistemas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información. Existen programas utilitarios que ayudan a resolver gran cantidad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problemas.</w:t>
      </w:r>
    </w:p>
    <w:p w14:paraId="3D8FEC25" w14:textId="27FB4F49" w:rsidR="00AF4B19" w:rsidRPr="00171F4A" w:rsidRDefault="00AF4B19" w:rsidP="00AF4B1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71F4A">
        <w:rPr>
          <w:rFonts w:ascii="Arial" w:eastAsia="Times New Roman" w:hAnsi="Arial" w:cs="Arial"/>
          <w:b/>
          <w:bCs/>
        </w:rPr>
        <w:t>Red:</w:t>
      </w:r>
      <w:r w:rsidRPr="00171F4A">
        <w:rPr>
          <w:rFonts w:ascii="Arial" w:eastAsia="Times New Roman" w:hAnsi="Arial" w:cs="Arial"/>
        </w:rPr>
        <w:t xml:space="preserve"> Se tiene una red cada vez que se conectan dos o más computadoras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manera que pueden compartir recursos.</w:t>
      </w:r>
    </w:p>
    <w:p w14:paraId="5563257A" w14:textId="743C0F8B" w:rsidR="00AF4B19" w:rsidRPr="00171F4A" w:rsidRDefault="00AF4B19" w:rsidP="00AF4B1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71F4A">
        <w:rPr>
          <w:rFonts w:ascii="Arial" w:eastAsia="Times New Roman" w:hAnsi="Arial" w:cs="Arial"/>
          <w:b/>
          <w:bCs/>
        </w:rPr>
        <w:t xml:space="preserve">Responsable </w:t>
      </w:r>
      <w:r w:rsidR="00B51C2F">
        <w:rPr>
          <w:rFonts w:ascii="Arial" w:eastAsia="Times New Roman" w:hAnsi="Arial" w:cs="Arial"/>
          <w:b/>
          <w:bCs/>
        </w:rPr>
        <w:t xml:space="preserve">de </w:t>
      </w:r>
      <w:r w:rsidRPr="00171F4A">
        <w:rPr>
          <w:rFonts w:ascii="Arial" w:eastAsia="Times New Roman" w:hAnsi="Arial" w:cs="Arial"/>
          <w:b/>
          <w:bCs/>
        </w:rPr>
        <w:t xml:space="preserve">los activos </w:t>
      </w:r>
      <w:r w:rsidR="00B51C2F">
        <w:rPr>
          <w:rFonts w:ascii="Arial" w:eastAsia="Times New Roman" w:hAnsi="Arial" w:cs="Arial"/>
          <w:b/>
          <w:bCs/>
        </w:rPr>
        <w:t xml:space="preserve">de </w:t>
      </w:r>
      <w:r w:rsidRPr="00171F4A">
        <w:rPr>
          <w:rFonts w:ascii="Arial" w:eastAsia="Times New Roman" w:hAnsi="Arial" w:cs="Arial"/>
          <w:b/>
          <w:bCs/>
        </w:rPr>
        <w:t>información:</w:t>
      </w:r>
      <w:r w:rsidRPr="00171F4A">
        <w:rPr>
          <w:rFonts w:ascii="Arial" w:eastAsia="Times New Roman" w:hAnsi="Arial" w:cs="Arial"/>
        </w:rPr>
        <w:t xml:space="preserve"> Es la parte designada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la entidad, un cargo o proceso, para garantizar que la información y los activos asociados con los servicios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procesamiento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información se clasifique adecuadamente,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definir y revisar periódicamente las restricciones y clasificaciones del acceso, teniendo en cuenta las políticas aplicables.</w:t>
      </w:r>
    </w:p>
    <w:p w14:paraId="57A19196" w14:textId="3CEDF19F" w:rsidR="00AF4B19" w:rsidRPr="00171F4A" w:rsidRDefault="00AF4B19" w:rsidP="00AF4B1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71F4A">
        <w:rPr>
          <w:rFonts w:ascii="Arial" w:eastAsia="Times New Roman" w:hAnsi="Arial" w:cs="Arial"/>
          <w:b/>
          <w:bCs/>
        </w:rPr>
        <w:t xml:space="preserve">Riesgo residual: </w:t>
      </w:r>
      <w:r w:rsidRPr="00171F4A">
        <w:rPr>
          <w:rFonts w:ascii="Arial" w:eastAsia="Times New Roman" w:hAnsi="Arial" w:cs="Arial"/>
        </w:rPr>
        <w:t xml:space="preserve">Nivel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riesgo que permanece luego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tomar medidas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tratamiento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riesgo.</w:t>
      </w:r>
    </w:p>
    <w:p w14:paraId="6C5B0048" w14:textId="7A3CB982" w:rsidR="00AF4B19" w:rsidRPr="00171F4A" w:rsidRDefault="00AF4B19" w:rsidP="00AF4B1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71F4A">
        <w:rPr>
          <w:rFonts w:ascii="Arial" w:eastAsia="Times New Roman" w:hAnsi="Arial" w:cs="Arial"/>
          <w:b/>
          <w:bCs/>
        </w:rPr>
        <w:t>Seguridad:</w:t>
      </w:r>
      <w:r w:rsidRPr="00171F4A">
        <w:rPr>
          <w:rFonts w:ascii="Arial" w:eastAsia="Times New Roman" w:hAnsi="Arial" w:cs="Arial"/>
        </w:rPr>
        <w:t xml:space="preserve"> Mecanismos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control que evita el uso no autorizado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recursos.</w:t>
      </w:r>
    </w:p>
    <w:p w14:paraId="7A26AD5C" w14:textId="33866D3C" w:rsidR="00AF4B19" w:rsidRPr="00171F4A" w:rsidRDefault="00AF4B19" w:rsidP="00AF4B1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71F4A">
        <w:rPr>
          <w:rFonts w:ascii="Arial" w:eastAsia="Times New Roman" w:hAnsi="Arial" w:cs="Arial"/>
          <w:b/>
          <w:bCs/>
        </w:rPr>
        <w:t xml:space="preserve">Seguridad </w:t>
      </w:r>
      <w:r w:rsidR="00B51C2F">
        <w:rPr>
          <w:rFonts w:ascii="Arial" w:eastAsia="Times New Roman" w:hAnsi="Arial" w:cs="Arial"/>
          <w:b/>
          <w:bCs/>
        </w:rPr>
        <w:t xml:space="preserve">de </w:t>
      </w:r>
      <w:r w:rsidRPr="00171F4A">
        <w:rPr>
          <w:rFonts w:ascii="Arial" w:eastAsia="Times New Roman" w:hAnsi="Arial" w:cs="Arial"/>
          <w:b/>
          <w:bCs/>
        </w:rPr>
        <w:t>la Información:</w:t>
      </w:r>
      <w:r w:rsidRPr="00171F4A">
        <w:rPr>
          <w:rFonts w:ascii="Arial" w:eastAsia="Times New Roman" w:hAnsi="Arial" w:cs="Arial"/>
        </w:rPr>
        <w:t xml:space="preserve"> Son medidas preventivas que incluyen factores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confidencialidad, integridad, disponibilidad, autenticidad, responsabilidad, aceptabilidad y confiabilidad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la información.</w:t>
      </w:r>
    </w:p>
    <w:p w14:paraId="73E1477E" w14:textId="32233B81" w:rsidR="00AF4B19" w:rsidRPr="00171F4A" w:rsidRDefault="00AF4B19" w:rsidP="00AF4B19">
      <w:p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171F4A">
        <w:rPr>
          <w:rFonts w:ascii="Arial" w:eastAsia="Times New Roman" w:hAnsi="Arial" w:cs="Arial"/>
          <w:b/>
          <w:bCs/>
        </w:rPr>
        <w:t xml:space="preserve">Servidor: </w:t>
      </w:r>
      <w:r w:rsidRPr="00171F4A">
        <w:rPr>
          <w:rFonts w:ascii="Arial" w:eastAsia="Times New Roman" w:hAnsi="Arial" w:cs="Arial"/>
        </w:rPr>
        <w:t xml:space="preserve">Computadora que comparte recursos con otras computadoras, conectadas con ella a través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una red.</w:t>
      </w:r>
    </w:p>
    <w:p w14:paraId="2480B0CD" w14:textId="4D28AD4E" w:rsidR="00AF4B19" w:rsidRPr="00171F4A" w:rsidRDefault="00AF4B19" w:rsidP="00AF4B1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71F4A">
        <w:rPr>
          <w:rFonts w:ascii="Arial" w:eastAsia="Times New Roman" w:hAnsi="Arial" w:cs="Arial"/>
          <w:b/>
          <w:bCs/>
        </w:rPr>
        <w:t>Sistema Operativo:</w:t>
      </w:r>
      <w:r w:rsidRPr="00171F4A">
        <w:rPr>
          <w:rFonts w:ascii="Arial" w:eastAsia="Times New Roman" w:hAnsi="Arial" w:cs="Arial"/>
        </w:rPr>
        <w:t xml:space="preserve"> Programa o conjunto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programas que permiten administrar los recursos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hardware y software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una computadora, servidor o dispositivo móvil.</w:t>
      </w:r>
    </w:p>
    <w:p w14:paraId="780B5E0B" w14:textId="49758C40" w:rsidR="00AF4B19" w:rsidRPr="00171F4A" w:rsidRDefault="00AF4B19" w:rsidP="00AF4B1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71F4A">
        <w:rPr>
          <w:rFonts w:ascii="Arial" w:eastAsia="Times New Roman" w:hAnsi="Arial" w:cs="Arial"/>
          <w:b/>
          <w:bCs/>
        </w:rPr>
        <w:t xml:space="preserve">Terceros: </w:t>
      </w:r>
      <w:r w:rsidRPr="00171F4A">
        <w:rPr>
          <w:rFonts w:ascii="Arial" w:eastAsia="Times New Roman" w:hAnsi="Arial" w:cs="Arial"/>
        </w:rPr>
        <w:t>Se entien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por tercero a toda persona, jurídica o natural ajena a la UAECOB, como proveedores, contratistas o consultores, que provean servicios o productos a la Entidad.</w:t>
      </w:r>
    </w:p>
    <w:p w14:paraId="6723C753" w14:textId="4C2FD024" w:rsidR="00AF4B19" w:rsidRPr="00171F4A" w:rsidRDefault="00AF4B19" w:rsidP="00AF4B1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71F4A">
        <w:rPr>
          <w:rFonts w:ascii="Arial" w:eastAsia="Times New Roman" w:hAnsi="Arial" w:cs="Arial"/>
          <w:b/>
          <w:bCs/>
        </w:rPr>
        <w:lastRenderedPageBreak/>
        <w:t xml:space="preserve">Usuario: </w:t>
      </w:r>
      <w:r w:rsidRPr="00171F4A">
        <w:rPr>
          <w:rFonts w:ascii="Arial" w:eastAsia="Times New Roman" w:hAnsi="Arial" w:cs="Arial"/>
        </w:rPr>
        <w:t xml:space="preserve">Cualquier persona, entidad, cargo, proceso o sistema automatizado que genere, obtenga, transforme, conserve o utilice información en papel o en medio digital, físicamente o a través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las redes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datos y los sistemas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información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la Entidad, para propósitos propios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su labor y que tendrán el derecho manifiesto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uso dentro del inventario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información</w:t>
      </w:r>
    </w:p>
    <w:p w14:paraId="62A2BAC1" w14:textId="72C5EE8F" w:rsidR="00AF4B19" w:rsidRPr="00171F4A" w:rsidRDefault="00AF4B19" w:rsidP="00AF4B1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71F4A">
        <w:rPr>
          <w:rFonts w:ascii="Arial" w:eastAsia="Times New Roman" w:hAnsi="Arial" w:cs="Arial"/>
          <w:b/>
          <w:bCs/>
        </w:rPr>
        <w:t>Virus:</w:t>
      </w:r>
      <w:r w:rsidRPr="00171F4A">
        <w:rPr>
          <w:rFonts w:ascii="Arial" w:eastAsia="Times New Roman" w:hAnsi="Arial" w:cs="Arial"/>
        </w:rPr>
        <w:t xml:space="preserve"> Software malicioso que tiene por objeto alterar el normal funcionamiento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una computadora, reemplazando así programas ejecutables, sin la autorización ni el conocimiento del usuario.</w:t>
      </w:r>
    </w:p>
    <w:p w14:paraId="17E364C5" w14:textId="1A3125AF" w:rsidR="00AF4B19" w:rsidRPr="00171F4A" w:rsidRDefault="00AF4B19" w:rsidP="00AF4B19">
      <w:pPr>
        <w:keepNext/>
        <w:keepLines/>
        <w:numPr>
          <w:ilvl w:val="0"/>
          <w:numId w:val="24"/>
        </w:numPr>
        <w:spacing w:before="240" w:after="0"/>
        <w:jc w:val="both"/>
        <w:outlineLvl w:val="0"/>
        <w:rPr>
          <w:rFonts w:ascii="Arial" w:eastAsiaTheme="majorEastAsia" w:hAnsi="Arial" w:cs="Arial"/>
          <w:b/>
          <w:bCs/>
        </w:rPr>
      </w:pPr>
      <w:bookmarkStart w:id="5" w:name="_Toc60761208"/>
      <w:r w:rsidRPr="00171F4A">
        <w:rPr>
          <w:rFonts w:ascii="Arial" w:eastAsiaTheme="majorEastAsia" w:hAnsi="Arial" w:cs="Arial"/>
          <w:b/>
          <w:bCs/>
        </w:rPr>
        <w:t xml:space="preserve">POLÍTICA GENERAL </w:t>
      </w:r>
      <w:r w:rsidR="00B51C2F">
        <w:rPr>
          <w:rFonts w:ascii="Arial" w:eastAsiaTheme="majorEastAsia" w:hAnsi="Arial" w:cs="Arial"/>
          <w:b/>
          <w:bCs/>
        </w:rPr>
        <w:t xml:space="preserve">DE </w:t>
      </w:r>
      <w:r w:rsidRPr="00171F4A">
        <w:rPr>
          <w:rFonts w:ascii="Arial" w:eastAsiaTheme="majorEastAsia" w:hAnsi="Arial" w:cs="Arial"/>
          <w:b/>
          <w:bCs/>
        </w:rPr>
        <w:t xml:space="preserve">SEGURIDAD </w:t>
      </w:r>
      <w:r w:rsidR="00B51C2F">
        <w:rPr>
          <w:rFonts w:ascii="Arial" w:eastAsiaTheme="majorEastAsia" w:hAnsi="Arial" w:cs="Arial"/>
          <w:b/>
          <w:bCs/>
        </w:rPr>
        <w:t xml:space="preserve">DE </w:t>
      </w:r>
      <w:r w:rsidRPr="00171F4A">
        <w:rPr>
          <w:rFonts w:ascii="Arial" w:eastAsiaTheme="majorEastAsia" w:hAnsi="Arial" w:cs="Arial"/>
          <w:b/>
          <w:bCs/>
        </w:rPr>
        <w:t>LA INFORMACIÓN</w:t>
      </w:r>
      <w:bookmarkEnd w:id="5"/>
    </w:p>
    <w:p w14:paraId="099D8734" w14:textId="332FF87C" w:rsidR="00AF4B19" w:rsidRPr="00171F4A" w:rsidRDefault="00AF4B19" w:rsidP="00AF4B1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71F4A">
        <w:rPr>
          <w:rFonts w:ascii="Arial" w:eastAsia="Times New Roman" w:hAnsi="Arial" w:cs="Arial"/>
        </w:rPr>
        <w:t xml:space="preserve">En el cumplimiento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sus funciones institucionales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proteger la vida, el ambiente y el patrimonio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la población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Bogotá D.C., mediante la atención y gestión del riesgo en incendios, rescates, incidentes con materiales peligrosos y otras emergencias,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manera segura, eficiente, con sentido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responsabilidad social, fundamentadas en la excelencia institucional del talento humano, la </w:t>
      </w:r>
      <w:r w:rsidRPr="00171F4A">
        <w:rPr>
          <w:rFonts w:ascii="Arial" w:eastAsia="Times New Roman" w:hAnsi="Arial" w:cs="Arial"/>
          <w:b/>
          <w:bCs/>
        </w:rPr>
        <w:t xml:space="preserve">Unidad Administrativa Especial Cuerpo Oficial </w:t>
      </w:r>
      <w:r w:rsidR="00B51C2F">
        <w:rPr>
          <w:rFonts w:ascii="Arial" w:eastAsia="Times New Roman" w:hAnsi="Arial" w:cs="Arial"/>
          <w:b/>
          <w:bCs/>
        </w:rPr>
        <w:t xml:space="preserve">de </w:t>
      </w:r>
      <w:r w:rsidRPr="00171F4A">
        <w:rPr>
          <w:rFonts w:ascii="Arial" w:eastAsia="Times New Roman" w:hAnsi="Arial" w:cs="Arial"/>
          <w:b/>
          <w:bCs/>
        </w:rPr>
        <w:t xml:space="preserve">Bomberos </w:t>
      </w:r>
      <w:r w:rsidR="00B51C2F">
        <w:rPr>
          <w:rFonts w:ascii="Arial" w:eastAsia="Times New Roman" w:hAnsi="Arial" w:cs="Arial"/>
          <w:b/>
          <w:bCs/>
        </w:rPr>
        <w:t xml:space="preserve">de </w:t>
      </w:r>
      <w:r w:rsidRPr="00171F4A">
        <w:rPr>
          <w:rFonts w:ascii="Arial" w:eastAsia="Times New Roman" w:hAnsi="Arial" w:cs="Arial"/>
          <w:b/>
          <w:bCs/>
        </w:rPr>
        <w:t>Bogotá</w:t>
      </w:r>
      <w:r w:rsidRPr="00171F4A">
        <w:rPr>
          <w:rFonts w:ascii="Arial" w:eastAsia="Times New Roman" w:hAnsi="Arial" w:cs="Arial"/>
        </w:rPr>
        <w:t xml:space="preserve">, implementará las medidas que estén a su alcance para salvaguardar la integridad, la disponibilidad, la confidencialidad y privacidad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la información necesaria para el cumplimiento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su misión, gestionando los riesgos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manera integral con criterios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efectividad, eficiencia y transparencia en</w:t>
      </w:r>
      <w:r w:rsidR="00B51C2F">
        <w:rPr>
          <w:rFonts w:ascii="Arial" w:eastAsia="Times New Roman" w:hAnsi="Arial" w:cs="Arial"/>
        </w:rPr>
        <w:t xml:space="preserve"> todos</w:t>
      </w:r>
      <w:r w:rsidRPr="00171F4A">
        <w:rPr>
          <w:rFonts w:ascii="Arial" w:eastAsia="Times New Roman" w:hAnsi="Arial" w:cs="Arial"/>
        </w:rPr>
        <w:t xml:space="preserve"> sus procesos y el fortalecimiento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sus capacidades en materia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seguridad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la información.</w:t>
      </w:r>
    </w:p>
    <w:p w14:paraId="7B587AC1" w14:textId="3951F3E6" w:rsidR="00AF4B19" w:rsidRPr="00171F4A" w:rsidRDefault="00AF4B19" w:rsidP="00AF4B1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71F4A">
        <w:rPr>
          <w:rFonts w:ascii="Arial" w:eastAsia="Times New Roman" w:hAnsi="Arial" w:cs="Arial"/>
        </w:rPr>
        <w:t xml:space="preserve">En este sentido, se declara como prioritario y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la más alta relevancia la seguridad y privacidad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la información en la ejecución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las labores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la Unidad Administrativa Especial Cuerpo Oficial Bomberos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Bogotá, mediante la protección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los activos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información, la infraestructura crítica y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soporte, con el fin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garantizar la continuidad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negocio y sus servicios relacionados; contribuyendo por tanto al cumplimiento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su misión y los objetivos estratégicos institucionales.</w:t>
      </w:r>
    </w:p>
    <w:p w14:paraId="0C6A260B" w14:textId="4BD0AD00" w:rsidR="00AF4B19" w:rsidRPr="00171F4A" w:rsidRDefault="00AF4B19" w:rsidP="00AF4B19">
      <w:pPr>
        <w:keepNext/>
        <w:keepLines/>
        <w:numPr>
          <w:ilvl w:val="0"/>
          <w:numId w:val="24"/>
        </w:numPr>
        <w:spacing w:before="240" w:after="0"/>
        <w:jc w:val="both"/>
        <w:outlineLvl w:val="0"/>
        <w:rPr>
          <w:rFonts w:ascii="Arial" w:eastAsiaTheme="majorEastAsia" w:hAnsi="Arial" w:cs="Arial"/>
          <w:b/>
          <w:bCs/>
        </w:rPr>
      </w:pPr>
      <w:bookmarkStart w:id="6" w:name="_Toc60761209"/>
      <w:r w:rsidRPr="00171F4A">
        <w:rPr>
          <w:rFonts w:ascii="Arial" w:eastAsiaTheme="majorEastAsia" w:hAnsi="Arial" w:cs="Arial"/>
          <w:b/>
          <w:bCs/>
        </w:rPr>
        <w:t xml:space="preserve">ORGANIZACIÓN </w:t>
      </w:r>
      <w:r w:rsidR="00B51C2F">
        <w:rPr>
          <w:rFonts w:ascii="Arial" w:eastAsiaTheme="majorEastAsia" w:hAnsi="Arial" w:cs="Arial"/>
          <w:b/>
          <w:bCs/>
        </w:rPr>
        <w:t xml:space="preserve">DE </w:t>
      </w:r>
      <w:r w:rsidRPr="00171F4A">
        <w:rPr>
          <w:rFonts w:ascii="Arial" w:eastAsiaTheme="majorEastAsia" w:hAnsi="Arial" w:cs="Arial"/>
          <w:b/>
          <w:bCs/>
        </w:rPr>
        <w:t xml:space="preserve">LA SEGURIDAD </w:t>
      </w:r>
      <w:r w:rsidR="00B51C2F">
        <w:rPr>
          <w:rFonts w:ascii="Arial" w:eastAsiaTheme="majorEastAsia" w:hAnsi="Arial" w:cs="Arial"/>
          <w:b/>
          <w:bCs/>
        </w:rPr>
        <w:t xml:space="preserve">DE </w:t>
      </w:r>
      <w:r w:rsidRPr="00171F4A">
        <w:rPr>
          <w:rFonts w:ascii="Arial" w:eastAsiaTheme="majorEastAsia" w:hAnsi="Arial" w:cs="Arial"/>
          <w:b/>
          <w:bCs/>
        </w:rPr>
        <w:t>LA INFORMACIÓN</w:t>
      </w:r>
      <w:bookmarkEnd w:id="6"/>
    </w:p>
    <w:p w14:paraId="5F422513" w14:textId="55534242" w:rsidR="00AF4B19" w:rsidRPr="00171F4A" w:rsidRDefault="00AF4B19" w:rsidP="00AF4B19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71F4A">
        <w:rPr>
          <w:rFonts w:ascii="Arial" w:eastAsia="Times New Roman" w:hAnsi="Arial" w:cs="Arial"/>
        </w:rPr>
        <w:t xml:space="preserve">La organización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la seguridad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 xml:space="preserve">la información se basa en las responsabilidades básicas que pueden ser clasificadas </w:t>
      </w:r>
      <w:r w:rsidR="00B51C2F">
        <w:rPr>
          <w:rFonts w:ascii="Arial" w:eastAsia="Times New Roman" w:hAnsi="Arial" w:cs="Arial"/>
        </w:rPr>
        <w:t xml:space="preserve">de </w:t>
      </w:r>
      <w:r w:rsidRPr="00171F4A">
        <w:rPr>
          <w:rFonts w:ascii="Arial" w:eastAsia="Times New Roman" w:hAnsi="Arial" w:cs="Arial"/>
        </w:rPr>
        <w:t>acuerdo con las siguientes estructuras:</w:t>
      </w:r>
    </w:p>
    <w:p w14:paraId="079522C5" w14:textId="77777777" w:rsidR="00AF4B19" w:rsidRPr="00171F4A" w:rsidRDefault="00AF4B19" w:rsidP="00AF4B19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</w:rPr>
      </w:pPr>
      <w:r w:rsidRPr="00171F4A">
        <w:rPr>
          <w:rFonts w:ascii="Arial" w:eastAsia="Times New Roman" w:hAnsi="Arial" w:cs="Arial"/>
          <w:b/>
        </w:rPr>
        <w:t>7.1. Estructura orgánica</w:t>
      </w:r>
    </w:p>
    <w:p w14:paraId="7F63A35F" w14:textId="08FFA2CC" w:rsidR="00AF4B19" w:rsidRPr="00171F4A" w:rsidRDefault="003C2586" w:rsidP="00AF4B19">
      <w:pPr>
        <w:spacing w:before="100" w:beforeAutospacing="1" w:after="100" w:afterAutospacing="1"/>
        <w:jc w:val="both"/>
        <w:rPr>
          <w:rFonts w:ascii="Arial" w:eastAsia="Times New Roman" w:hAnsi="Arial" w:cs="Arial"/>
          <w:bCs/>
        </w:rPr>
      </w:pPr>
      <w:r w:rsidRPr="00171F4A">
        <w:rPr>
          <w:rFonts w:ascii="Arial" w:eastAsia="Times New Roman" w:hAnsi="Arial" w:cs="Arial"/>
          <w:bCs/>
        </w:rPr>
        <w:t>Está</w:t>
      </w:r>
      <w:r w:rsidR="00AF4B19" w:rsidRPr="00171F4A">
        <w:rPr>
          <w:rFonts w:ascii="Arial" w:eastAsia="Times New Roman" w:hAnsi="Arial" w:cs="Arial"/>
          <w:bCs/>
        </w:rPr>
        <w:t xml:space="preserve"> basada en las responsabilidades generales en relación con el organigrama </w:t>
      </w:r>
      <w:r w:rsidR="00B51C2F">
        <w:rPr>
          <w:rFonts w:ascii="Arial" w:eastAsia="Times New Roman" w:hAnsi="Arial" w:cs="Arial"/>
          <w:bCs/>
        </w:rPr>
        <w:t xml:space="preserve">de </w:t>
      </w:r>
      <w:r w:rsidR="00AF4B19" w:rsidRPr="00171F4A">
        <w:rPr>
          <w:rFonts w:ascii="Arial" w:eastAsia="Times New Roman" w:hAnsi="Arial" w:cs="Arial"/>
          <w:bCs/>
        </w:rPr>
        <w:t>la entidad.</w:t>
      </w:r>
    </w:p>
    <w:p w14:paraId="32BD4BAD" w14:textId="1EB98510" w:rsidR="00AF4B19" w:rsidRPr="00B51C2F" w:rsidRDefault="00AF4B19" w:rsidP="00B51C2F">
      <w:pPr>
        <w:spacing w:before="100" w:beforeAutospacing="1" w:after="100" w:afterAutospacing="1"/>
        <w:jc w:val="both"/>
        <w:rPr>
          <w:rFonts w:ascii="Arial" w:eastAsia="Times New Roman" w:hAnsi="Arial" w:cs="Arial"/>
          <w:bCs/>
        </w:rPr>
      </w:pPr>
      <w:r w:rsidRPr="00171F4A">
        <w:rPr>
          <w:rFonts w:ascii="Arial" w:hAnsi="Arial" w:cs="Arial"/>
          <w:noProof/>
        </w:rPr>
        <w:lastRenderedPageBreak/>
        <w:drawing>
          <wp:inline distT="0" distB="0" distL="0" distR="0" wp14:anchorId="455F4199" wp14:editId="726465D8">
            <wp:extent cx="5612130" cy="289560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20210"/>
                    <a:stretch/>
                  </pic:blipFill>
                  <pic:spPr bwMode="auto">
                    <a:xfrm>
                      <a:off x="0" y="0"/>
                      <a:ext cx="5612130" cy="289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0CFF05" w14:textId="0ECE5627" w:rsidR="00AF4B19" w:rsidRPr="00171F4A" w:rsidRDefault="00AF4B19" w:rsidP="00AF4B19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</w:rPr>
      </w:pPr>
      <w:r w:rsidRPr="00171F4A">
        <w:rPr>
          <w:rFonts w:ascii="Arial" w:eastAsia="Times New Roman" w:hAnsi="Arial" w:cs="Arial"/>
          <w:b/>
        </w:rPr>
        <w:t xml:space="preserve">7.2. Estructura con relación a los sistemas </w:t>
      </w:r>
      <w:r w:rsidR="00B51C2F">
        <w:rPr>
          <w:rFonts w:ascii="Arial" w:eastAsia="Times New Roman" w:hAnsi="Arial" w:cs="Arial"/>
          <w:b/>
        </w:rPr>
        <w:t xml:space="preserve">de </w:t>
      </w:r>
      <w:r w:rsidRPr="00171F4A">
        <w:rPr>
          <w:rFonts w:ascii="Arial" w:eastAsia="Times New Roman" w:hAnsi="Arial" w:cs="Arial"/>
          <w:b/>
        </w:rPr>
        <w:t>información.</w:t>
      </w:r>
    </w:p>
    <w:p w14:paraId="44A02E1F" w14:textId="4FCD1E94" w:rsidR="00AF4B19" w:rsidRPr="00171F4A" w:rsidRDefault="003C2586" w:rsidP="00AF4B19">
      <w:p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171F4A">
        <w:rPr>
          <w:rFonts w:ascii="Arial" w:eastAsia="Times New Roman" w:hAnsi="Arial" w:cs="Arial"/>
          <w:bCs/>
        </w:rPr>
        <w:t>Está</w:t>
      </w:r>
      <w:r w:rsidR="00AF4B19" w:rsidRPr="00171F4A">
        <w:rPr>
          <w:rFonts w:ascii="Arial" w:eastAsia="Times New Roman" w:hAnsi="Arial" w:cs="Arial"/>
          <w:bCs/>
        </w:rPr>
        <w:t xml:space="preserve"> basada en los perfiles específicos con relación a los sistemas </w:t>
      </w:r>
      <w:r w:rsidR="00B51C2F">
        <w:rPr>
          <w:rFonts w:ascii="Arial" w:eastAsia="Times New Roman" w:hAnsi="Arial" w:cs="Arial"/>
          <w:bCs/>
        </w:rPr>
        <w:t xml:space="preserve">de </w:t>
      </w:r>
      <w:r w:rsidR="00AF4B19" w:rsidRPr="00171F4A">
        <w:rPr>
          <w:rFonts w:ascii="Arial" w:eastAsia="Times New Roman" w:hAnsi="Arial" w:cs="Arial"/>
          <w:bCs/>
        </w:rPr>
        <w:t>información automatizados y se</w:t>
      </w:r>
      <w:r w:rsidR="00AF4B19" w:rsidRPr="00171F4A">
        <w:rPr>
          <w:rFonts w:ascii="Arial" w:eastAsia="Times New Roman" w:hAnsi="Arial" w:cs="Arial"/>
        </w:rPr>
        <w:t xml:space="preserve"> dividen en: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714"/>
      </w:tblGrid>
      <w:tr w:rsidR="00AF4B19" w:rsidRPr="00171F4A" w14:paraId="3B54E38C" w14:textId="77777777" w:rsidTr="00032271">
        <w:trPr>
          <w:tblHeader/>
        </w:trPr>
        <w:tc>
          <w:tcPr>
            <w:tcW w:w="3114" w:type="dxa"/>
            <w:shd w:val="clear" w:color="auto" w:fill="E2EFD9" w:themeFill="accent6" w:themeFillTint="33"/>
          </w:tcPr>
          <w:p w14:paraId="501623CB" w14:textId="77777777" w:rsidR="00AF4B19" w:rsidRPr="00032271" w:rsidRDefault="00AF4B19" w:rsidP="0003227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32271">
              <w:rPr>
                <w:rFonts w:ascii="Arial" w:eastAsia="Times New Roman" w:hAnsi="Arial" w:cs="Arial"/>
                <w:b/>
                <w:bCs/>
              </w:rPr>
              <w:t>PERFILES</w:t>
            </w:r>
          </w:p>
        </w:tc>
        <w:tc>
          <w:tcPr>
            <w:tcW w:w="5714" w:type="dxa"/>
            <w:shd w:val="clear" w:color="auto" w:fill="E2EFD9" w:themeFill="accent6" w:themeFillTint="33"/>
          </w:tcPr>
          <w:p w14:paraId="7C67F5FD" w14:textId="77777777" w:rsidR="00AF4B19" w:rsidRPr="00032271" w:rsidRDefault="00AF4B19" w:rsidP="0003227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32271">
              <w:rPr>
                <w:rFonts w:ascii="Arial" w:eastAsia="Times New Roman" w:hAnsi="Arial" w:cs="Arial"/>
                <w:b/>
                <w:bCs/>
              </w:rPr>
              <w:t>RESPONSABILIDADES</w:t>
            </w:r>
          </w:p>
        </w:tc>
      </w:tr>
      <w:tr w:rsidR="00AF4B19" w:rsidRPr="00171F4A" w14:paraId="0ADCAA79" w14:textId="77777777" w:rsidTr="00032271">
        <w:tc>
          <w:tcPr>
            <w:tcW w:w="3114" w:type="dxa"/>
            <w:vAlign w:val="center"/>
          </w:tcPr>
          <w:p w14:paraId="42AA366B" w14:textId="77777777" w:rsidR="00AF4B19" w:rsidRPr="00171F4A" w:rsidRDefault="00AF4B19" w:rsidP="00AF4B19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 w:rsidRPr="00171F4A">
              <w:rPr>
                <w:rFonts w:ascii="Arial" w:eastAsia="Times New Roman" w:hAnsi="Arial" w:cs="Arial"/>
              </w:rPr>
              <w:t>Dueño del sistema</w:t>
            </w:r>
          </w:p>
        </w:tc>
        <w:tc>
          <w:tcPr>
            <w:tcW w:w="5714" w:type="dxa"/>
          </w:tcPr>
          <w:p w14:paraId="16F6886E" w14:textId="161C94DE" w:rsidR="00AF4B19" w:rsidRPr="00171F4A" w:rsidRDefault="00AF4B19" w:rsidP="00AF4B19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 w:rsidRPr="00171F4A">
              <w:rPr>
                <w:rFonts w:ascii="Arial" w:eastAsia="Times New Roman" w:hAnsi="Arial" w:cs="Arial"/>
              </w:rPr>
              <w:t xml:space="preserve">Define y acepta los requerimientos para el desarrollo y mantenimiento </w:t>
            </w:r>
            <w:r w:rsidR="00B51C2F">
              <w:rPr>
                <w:rFonts w:ascii="Arial" w:eastAsia="Times New Roman" w:hAnsi="Arial" w:cs="Arial"/>
              </w:rPr>
              <w:t xml:space="preserve">de </w:t>
            </w:r>
            <w:r w:rsidRPr="00171F4A">
              <w:rPr>
                <w:rFonts w:ascii="Arial" w:eastAsia="Times New Roman" w:hAnsi="Arial" w:cs="Arial"/>
              </w:rPr>
              <w:t xml:space="preserve">los sistemas automatizados </w:t>
            </w:r>
            <w:r w:rsidR="00B51C2F">
              <w:rPr>
                <w:rFonts w:ascii="Arial" w:eastAsia="Times New Roman" w:hAnsi="Arial" w:cs="Arial"/>
              </w:rPr>
              <w:t xml:space="preserve">de </w:t>
            </w:r>
            <w:r w:rsidRPr="00171F4A">
              <w:rPr>
                <w:rFonts w:ascii="Arial" w:eastAsia="Times New Roman" w:hAnsi="Arial" w:cs="Arial"/>
              </w:rPr>
              <w:t>información.</w:t>
            </w:r>
            <w:r w:rsidRPr="00171F4A">
              <w:rPr>
                <w:rFonts w:ascii="Arial" w:eastAsia="Times New Roman" w:hAnsi="Arial" w:cs="Arial"/>
              </w:rPr>
              <w:br/>
              <w:t>Autoriza los accesos a la información.</w:t>
            </w:r>
          </w:p>
        </w:tc>
      </w:tr>
      <w:tr w:rsidR="00AF4B19" w:rsidRPr="00171F4A" w14:paraId="39D3444A" w14:textId="77777777" w:rsidTr="00032271">
        <w:tc>
          <w:tcPr>
            <w:tcW w:w="3114" w:type="dxa"/>
            <w:vAlign w:val="center"/>
          </w:tcPr>
          <w:p w14:paraId="4E849483" w14:textId="77777777" w:rsidR="00AF4B19" w:rsidRPr="00171F4A" w:rsidRDefault="00AF4B19" w:rsidP="00AF4B19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 w:rsidRPr="00171F4A">
              <w:rPr>
                <w:rFonts w:ascii="Arial" w:eastAsia="Times New Roman" w:hAnsi="Arial" w:cs="Arial"/>
              </w:rPr>
              <w:t>Usuario</w:t>
            </w:r>
          </w:p>
        </w:tc>
        <w:tc>
          <w:tcPr>
            <w:tcW w:w="5714" w:type="dxa"/>
          </w:tcPr>
          <w:p w14:paraId="4F42340A" w14:textId="77777777" w:rsidR="00AF4B19" w:rsidRPr="00171F4A" w:rsidRDefault="00AF4B19" w:rsidP="00AF4B19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 w:rsidRPr="00171F4A">
              <w:rPr>
                <w:rFonts w:ascii="Arial" w:eastAsia="Times New Roman" w:hAnsi="Arial" w:cs="Arial"/>
              </w:rPr>
              <w:t>Servidor o contratista que utiliza los sistemas automatizados.</w:t>
            </w:r>
          </w:p>
        </w:tc>
      </w:tr>
      <w:tr w:rsidR="00AF4B19" w:rsidRPr="00171F4A" w14:paraId="022F796B" w14:textId="77777777" w:rsidTr="00032271">
        <w:tc>
          <w:tcPr>
            <w:tcW w:w="3114" w:type="dxa"/>
            <w:vAlign w:val="center"/>
          </w:tcPr>
          <w:p w14:paraId="78EFB0DB" w14:textId="2EC4AF3F" w:rsidR="00AF4B19" w:rsidRPr="00171F4A" w:rsidRDefault="00AF4B19" w:rsidP="00AF4B19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 w:rsidRPr="00171F4A">
              <w:rPr>
                <w:rFonts w:ascii="Arial" w:eastAsia="Times New Roman" w:hAnsi="Arial" w:cs="Arial"/>
              </w:rPr>
              <w:t xml:space="preserve">Desarrollador </w:t>
            </w:r>
            <w:r w:rsidR="00B51C2F">
              <w:rPr>
                <w:rFonts w:ascii="Arial" w:eastAsia="Times New Roman" w:hAnsi="Arial" w:cs="Arial"/>
              </w:rPr>
              <w:t xml:space="preserve">de </w:t>
            </w:r>
            <w:r w:rsidRPr="00171F4A">
              <w:rPr>
                <w:rFonts w:ascii="Arial" w:eastAsia="Times New Roman" w:hAnsi="Arial" w:cs="Arial"/>
              </w:rPr>
              <w:t>Sistemas</w:t>
            </w:r>
          </w:p>
        </w:tc>
        <w:tc>
          <w:tcPr>
            <w:tcW w:w="5714" w:type="dxa"/>
          </w:tcPr>
          <w:p w14:paraId="1E60C9EE" w14:textId="3F767EE6" w:rsidR="00AF4B19" w:rsidRPr="00171F4A" w:rsidRDefault="00AF4B19" w:rsidP="00AF4B19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 w:rsidRPr="00171F4A">
              <w:rPr>
                <w:rFonts w:ascii="Arial" w:eastAsia="Times New Roman" w:hAnsi="Arial" w:cs="Arial"/>
              </w:rPr>
              <w:t xml:space="preserve">Servidor, contratista o tercero encargado para desarrollarlo </w:t>
            </w:r>
            <w:r w:rsidR="00B51C2F">
              <w:rPr>
                <w:rFonts w:ascii="Arial" w:eastAsia="Times New Roman" w:hAnsi="Arial" w:cs="Arial"/>
              </w:rPr>
              <w:t xml:space="preserve">de </w:t>
            </w:r>
            <w:r w:rsidRPr="00171F4A">
              <w:rPr>
                <w:rFonts w:ascii="Arial" w:eastAsia="Times New Roman" w:hAnsi="Arial" w:cs="Arial"/>
              </w:rPr>
              <w:t>acuerdo al requerimiento.</w:t>
            </w:r>
          </w:p>
        </w:tc>
      </w:tr>
      <w:tr w:rsidR="00AF4B19" w:rsidRPr="00171F4A" w14:paraId="754A318E" w14:textId="77777777" w:rsidTr="00032271">
        <w:trPr>
          <w:trHeight w:val="716"/>
        </w:trPr>
        <w:tc>
          <w:tcPr>
            <w:tcW w:w="3114" w:type="dxa"/>
            <w:vAlign w:val="center"/>
          </w:tcPr>
          <w:p w14:paraId="44A88283" w14:textId="1CF4958C" w:rsidR="00AF4B19" w:rsidRPr="00171F4A" w:rsidRDefault="00AF4B19" w:rsidP="0000774C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171F4A">
              <w:rPr>
                <w:rFonts w:ascii="Arial" w:eastAsia="Times New Roman" w:hAnsi="Arial" w:cs="Arial"/>
              </w:rPr>
              <w:t xml:space="preserve">Operadores/Mantenimiento </w:t>
            </w:r>
            <w:r w:rsidR="00B51C2F">
              <w:rPr>
                <w:rFonts w:ascii="Arial" w:eastAsia="Times New Roman" w:hAnsi="Arial" w:cs="Arial"/>
              </w:rPr>
              <w:t xml:space="preserve">de </w:t>
            </w:r>
            <w:r w:rsidRPr="00171F4A">
              <w:rPr>
                <w:rFonts w:ascii="Arial" w:eastAsia="Times New Roman" w:hAnsi="Arial" w:cs="Arial"/>
              </w:rPr>
              <w:t>Sistemas</w:t>
            </w:r>
          </w:p>
        </w:tc>
        <w:tc>
          <w:tcPr>
            <w:tcW w:w="5714" w:type="dxa"/>
          </w:tcPr>
          <w:p w14:paraId="0FA3BE20" w14:textId="704F6991" w:rsidR="00AF4B19" w:rsidRPr="00171F4A" w:rsidRDefault="00AF4B19" w:rsidP="00AF4B19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 w:rsidRPr="00171F4A">
              <w:rPr>
                <w:rFonts w:ascii="Arial" w:eastAsia="Times New Roman" w:hAnsi="Arial" w:cs="Arial"/>
              </w:rPr>
              <w:t xml:space="preserve">Servidor, contratista o tercero encargado </w:t>
            </w:r>
            <w:r w:rsidR="00B51C2F">
              <w:rPr>
                <w:rFonts w:ascii="Arial" w:eastAsia="Times New Roman" w:hAnsi="Arial" w:cs="Arial"/>
              </w:rPr>
              <w:t xml:space="preserve">de </w:t>
            </w:r>
            <w:r w:rsidRPr="00171F4A">
              <w:rPr>
                <w:rFonts w:ascii="Arial" w:eastAsia="Times New Roman" w:hAnsi="Arial" w:cs="Arial"/>
              </w:rPr>
              <w:t>operar, dar mantenimiento al sistema automatizado.</w:t>
            </w:r>
          </w:p>
          <w:p w14:paraId="17C17FA2" w14:textId="77777777" w:rsidR="00AF4B19" w:rsidRPr="00171F4A" w:rsidRDefault="00AF4B19" w:rsidP="00AF4B19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 w:rsidRPr="00171F4A">
              <w:rPr>
                <w:rFonts w:ascii="Arial" w:eastAsia="Times New Roman" w:hAnsi="Arial" w:cs="Arial"/>
              </w:rPr>
              <w:t>Gestionar los accesos.</w:t>
            </w:r>
          </w:p>
        </w:tc>
      </w:tr>
      <w:tr w:rsidR="00AF4B19" w:rsidRPr="00171F4A" w14:paraId="7F7B1C3F" w14:textId="77777777" w:rsidTr="00032271">
        <w:tc>
          <w:tcPr>
            <w:tcW w:w="3114" w:type="dxa"/>
            <w:vAlign w:val="center"/>
          </w:tcPr>
          <w:p w14:paraId="3A5C0E45" w14:textId="40F97282" w:rsidR="00AF4B19" w:rsidRPr="00171F4A" w:rsidRDefault="00AF4B19" w:rsidP="00AF4B19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 w:rsidRPr="00171F4A">
              <w:rPr>
                <w:rFonts w:ascii="Arial" w:eastAsia="Times New Roman" w:hAnsi="Arial" w:cs="Arial"/>
              </w:rPr>
              <w:t xml:space="preserve">Custodio </w:t>
            </w:r>
            <w:r w:rsidR="00B51C2F">
              <w:rPr>
                <w:rFonts w:ascii="Arial" w:eastAsia="Times New Roman" w:hAnsi="Arial" w:cs="Arial"/>
              </w:rPr>
              <w:t xml:space="preserve">de </w:t>
            </w:r>
            <w:r w:rsidRPr="00171F4A">
              <w:rPr>
                <w:rFonts w:ascii="Arial" w:eastAsia="Times New Roman" w:hAnsi="Arial" w:cs="Arial"/>
              </w:rPr>
              <w:t>la información</w:t>
            </w:r>
          </w:p>
        </w:tc>
        <w:tc>
          <w:tcPr>
            <w:tcW w:w="5714" w:type="dxa"/>
          </w:tcPr>
          <w:p w14:paraId="789C464E" w14:textId="0EEF7556" w:rsidR="00AF4B19" w:rsidRPr="00171F4A" w:rsidRDefault="00AF4B19" w:rsidP="00AF4B19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 w:rsidRPr="00171F4A">
              <w:rPr>
                <w:rFonts w:ascii="Arial" w:eastAsia="Times New Roman" w:hAnsi="Arial" w:cs="Arial"/>
              </w:rPr>
              <w:t xml:space="preserve">Servidor, contratista o tercero responsable por la custodia </w:t>
            </w:r>
            <w:r w:rsidR="00B51C2F">
              <w:rPr>
                <w:rFonts w:ascii="Arial" w:eastAsia="Times New Roman" w:hAnsi="Arial" w:cs="Arial"/>
              </w:rPr>
              <w:t xml:space="preserve">de </w:t>
            </w:r>
            <w:r w:rsidRPr="00171F4A">
              <w:rPr>
                <w:rFonts w:ascii="Arial" w:eastAsia="Times New Roman" w:hAnsi="Arial" w:cs="Arial"/>
              </w:rPr>
              <w:t xml:space="preserve">los datos físicos </w:t>
            </w:r>
            <w:r w:rsidR="00B51C2F">
              <w:rPr>
                <w:rFonts w:ascii="Arial" w:eastAsia="Times New Roman" w:hAnsi="Arial" w:cs="Arial"/>
              </w:rPr>
              <w:t xml:space="preserve">de </w:t>
            </w:r>
            <w:r w:rsidRPr="00171F4A">
              <w:rPr>
                <w:rFonts w:ascii="Arial" w:eastAsia="Times New Roman" w:hAnsi="Arial" w:cs="Arial"/>
              </w:rPr>
              <w:t>la entidad.</w:t>
            </w:r>
          </w:p>
          <w:p w14:paraId="1E4204FD" w14:textId="16E2FE4F" w:rsidR="00AF4B19" w:rsidRPr="00171F4A" w:rsidRDefault="00AF4B19" w:rsidP="00AF4B19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 w:rsidRPr="00171F4A">
              <w:rPr>
                <w:rFonts w:ascii="Arial" w:eastAsia="Times New Roman" w:hAnsi="Arial" w:cs="Arial"/>
              </w:rPr>
              <w:t xml:space="preserve">Asistir en la administración </w:t>
            </w:r>
            <w:r w:rsidR="00B51C2F">
              <w:rPr>
                <w:rFonts w:ascii="Arial" w:eastAsia="Times New Roman" w:hAnsi="Arial" w:cs="Arial"/>
              </w:rPr>
              <w:t xml:space="preserve">de </w:t>
            </w:r>
            <w:r w:rsidRPr="00171F4A">
              <w:rPr>
                <w:rFonts w:ascii="Arial" w:eastAsia="Times New Roman" w:hAnsi="Arial" w:cs="Arial"/>
              </w:rPr>
              <w:t xml:space="preserve">bases </w:t>
            </w:r>
            <w:r w:rsidR="00B51C2F">
              <w:rPr>
                <w:rFonts w:ascii="Arial" w:eastAsia="Times New Roman" w:hAnsi="Arial" w:cs="Arial"/>
              </w:rPr>
              <w:t xml:space="preserve">de </w:t>
            </w:r>
            <w:r w:rsidRPr="00171F4A">
              <w:rPr>
                <w:rFonts w:ascii="Arial" w:eastAsia="Times New Roman" w:hAnsi="Arial" w:cs="Arial"/>
              </w:rPr>
              <w:t>datos.</w:t>
            </w:r>
          </w:p>
          <w:p w14:paraId="65C6320D" w14:textId="304FC960" w:rsidR="00AF4B19" w:rsidRPr="00171F4A" w:rsidRDefault="00AF4B19" w:rsidP="00AF4B19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 w:rsidRPr="00171F4A">
              <w:rPr>
                <w:rFonts w:ascii="Arial" w:eastAsia="Times New Roman" w:hAnsi="Arial" w:cs="Arial"/>
              </w:rPr>
              <w:lastRenderedPageBreak/>
              <w:t xml:space="preserve">Guiar a los dueños </w:t>
            </w:r>
            <w:r w:rsidR="00B51C2F">
              <w:rPr>
                <w:rFonts w:ascii="Arial" w:eastAsia="Times New Roman" w:hAnsi="Arial" w:cs="Arial"/>
              </w:rPr>
              <w:t xml:space="preserve">de </w:t>
            </w:r>
            <w:r w:rsidRPr="00171F4A">
              <w:rPr>
                <w:rFonts w:ascii="Arial" w:eastAsia="Times New Roman" w:hAnsi="Arial" w:cs="Arial"/>
              </w:rPr>
              <w:t xml:space="preserve">datos, desarrolladores y usuarios finales en el diseño, creación, mantenimiento, manipulación e integración </w:t>
            </w:r>
            <w:r w:rsidR="00B51C2F">
              <w:rPr>
                <w:rFonts w:ascii="Arial" w:eastAsia="Times New Roman" w:hAnsi="Arial" w:cs="Arial"/>
              </w:rPr>
              <w:t xml:space="preserve">de </w:t>
            </w:r>
            <w:r w:rsidRPr="00171F4A">
              <w:rPr>
                <w:rFonts w:ascii="Arial" w:eastAsia="Times New Roman" w:hAnsi="Arial" w:cs="Arial"/>
              </w:rPr>
              <w:t xml:space="preserve">bases </w:t>
            </w:r>
            <w:r w:rsidR="00B51C2F">
              <w:rPr>
                <w:rFonts w:ascii="Arial" w:eastAsia="Times New Roman" w:hAnsi="Arial" w:cs="Arial"/>
              </w:rPr>
              <w:t xml:space="preserve">de </w:t>
            </w:r>
            <w:r w:rsidRPr="00171F4A">
              <w:rPr>
                <w:rFonts w:ascii="Arial" w:eastAsia="Times New Roman" w:hAnsi="Arial" w:cs="Arial"/>
              </w:rPr>
              <w:t>datos.</w:t>
            </w:r>
          </w:p>
        </w:tc>
      </w:tr>
      <w:tr w:rsidR="00AF4B19" w:rsidRPr="00171F4A" w14:paraId="57D90246" w14:textId="77777777" w:rsidTr="00032271">
        <w:tc>
          <w:tcPr>
            <w:tcW w:w="3114" w:type="dxa"/>
            <w:vAlign w:val="center"/>
          </w:tcPr>
          <w:p w14:paraId="30F7A2EF" w14:textId="77777777" w:rsidR="00AF4B19" w:rsidRPr="00171F4A" w:rsidRDefault="00AF4B19" w:rsidP="00AF4B19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 w:rsidRPr="00171F4A">
              <w:rPr>
                <w:rFonts w:ascii="Arial" w:eastAsia="Times New Roman" w:hAnsi="Arial" w:cs="Arial"/>
              </w:rPr>
              <w:lastRenderedPageBreak/>
              <w:t>Auditor Interno</w:t>
            </w:r>
          </w:p>
        </w:tc>
        <w:tc>
          <w:tcPr>
            <w:tcW w:w="5714" w:type="dxa"/>
          </w:tcPr>
          <w:p w14:paraId="27328304" w14:textId="68526CEC" w:rsidR="00AF4B19" w:rsidRPr="00171F4A" w:rsidRDefault="00AF4B19" w:rsidP="00AF4B19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 w:rsidRPr="00171F4A">
              <w:rPr>
                <w:rFonts w:ascii="Arial" w:eastAsia="Times New Roman" w:hAnsi="Arial" w:cs="Arial"/>
              </w:rPr>
              <w:t xml:space="preserve">Servidor o contratista encargado </w:t>
            </w:r>
            <w:r w:rsidR="00B51C2F">
              <w:rPr>
                <w:rFonts w:ascii="Arial" w:eastAsia="Times New Roman" w:hAnsi="Arial" w:cs="Arial"/>
              </w:rPr>
              <w:t xml:space="preserve">de </w:t>
            </w:r>
            <w:r w:rsidRPr="00171F4A">
              <w:rPr>
                <w:rFonts w:ascii="Arial" w:eastAsia="Times New Roman" w:hAnsi="Arial" w:cs="Arial"/>
              </w:rPr>
              <w:t xml:space="preserve">verificar la implementación </w:t>
            </w:r>
            <w:r w:rsidR="00B51C2F">
              <w:rPr>
                <w:rFonts w:ascii="Arial" w:eastAsia="Times New Roman" w:hAnsi="Arial" w:cs="Arial"/>
              </w:rPr>
              <w:t xml:space="preserve">de </w:t>
            </w:r>
            <w:r w:rsidRPr="00171F4A">
              <w:rPr>
                <w:rFonts w:ascii="Arial" w:eastAsia="Times New Roman" w:hAnsi="Arial" w:cs="Arial"/>
              </w:rPr>
              <w:t xml:space="preserve">políticas y procedimientos en relación con la seguridad </w:t>
            </w:r>
            <w:r w:rsidR="00B51C2F">
              <w:rPr>
                <w:rFonts w:ascii="Arial" w:eastAsia="Times New Roman" w:hAnsi="Arial" w:cs="Arial"/>
              </w:rPr>
              <w:t xml:space="preserve">de </w:t>
            </w:r>
            <w:r w:rsidRPr="00171F4A">
              <w:rPr>
                <w:rFonts w:ascii="Arial" w:eastAsia="Times New Roman" w:hAnsi="Arial" w:cs="Arial"/>
              </w:rPr>
              <w:t>la información.</w:t>
            </w:r>
          </w:p>
        </w:tc>
      </w:tr>
    </w:tbl>
    <w:p w14:paraId="3B391EC2" w14:textId="77777777" w:rsidR="00AF4B19" w:rsidRPr="00171F4A" w:rsidRDefault="00AF4B19" w:rsidP="00AF4B19">
      <w:pPr>
        <w:keepNext/>
        <w:keepLines/>
        <w:numPr>
          <w:ilvl w:val="0"/>
          <w:numId w:val="24"/>
        </w:numPr>
        <w:spacing w:before="240" w:after="0"/>
        <w:jc w:val="both"/>
        <w:outlineLvl w:val="0"/>
        <w:rPr>
          <w:rFonts w:ascii="Arial" w:eastAsiaTheme="majorEastAsia" w:hAnsi="Arial" w:cs="Arial"/>
          <w:b/>
          <w:bCs/>
        </w:rPr>
      </w:pPr>
      <w:bookmarkStart w:id="7" w:name="_Toc60761210"/>
      <w:r w:rsidRPr="00171F4A">
        <w:rPr>
          <w:rFonts w:ascii="Arial" w:eastAsiaTheme="majorEastAsia" w:hAnsi="Arial" w:cs="Arial"/>
          <w:b/>
          <w:bCs/>
        </w:rPr>
        <w:t>POLÍTICAS OPERACIONALES</w:t>
      </w:r>
      <w:bookmarkEnd w:id="7"/>
    </w:p>
    <w:p w14:paraId="4BF38A07" w14:textId="77777777" w:rsidR="00BB6C5A" w:rsidRDefault="00BB6C5A" w:rsidP="00BB6C5A">
      <w:pPr>
        <w:rPr>
          <w:rFonts w:ascii="Arial" w:hAnsi="Arial" w:cs="Arial"/>
        </w:rPr>
      </w:pPr>
    </w:p>
    <w:p w14:paraId="21465DBB" w14:textId="54A0D357" w:rsidR="00890470" w:rsidRDefault="00C535CF" w:rsidP="000928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="000134A9">
        <w:rPr>
          <w:rFonts w:ascii="Arial" w:hAnsi="Arial" w:cs="Arial"/>
        </w:rPr>
        <w:t xml:space="preserve">siguiente </w:t>
      </w:r>
      <w:r>
        <w:rPr>
          <w:rFonts w:ascii="Arial" w:hAnsi="Arial" w:cs="Arial"/>
        </w:rPr>
        <w:t>estructura</w:t>
      </w:r>
      <w:r w:rsidR="000134A9">
        <w:rPr>
          <w:rFonts w:ascii="Arial" w:hAnsi="Arial" w:cs="Arial"/>
        </w:rPr>
        <w:t xml:space="preserve"> de matriz para el desarrollo de</w:t>
      </w:r>
      <w:r>
        <w:rPr>
          <w:rFonts w:ascii="Arial" w:hAnsi="Arial" w:cs="Arial"/>
        </w:rPr>
        <w:t xml:space="preserve"> políticas operacionales</w:t>
      </w:r>
      <w:r w:rsidR="000134A9">
        <w:rPr>
          <w:rFonts w:ascii="Arial" w:hAnsi="Arial" w:cs="Arial"/>
        </w:rPr>
        <w:t xml:space="preserve"> en la UAE Cuerpo Oficial de bomberos,</w:t>
      </w:r>
      <w:r>
        <w:rPr>
          <w:rFonts w:ascii="Arial" w:hAnsi="Arial" w:cs="Arial"/>
        </w:rPr>
        <w:t xml:space="preserve"> es basada en la norma ISO 27001 del 2013 don</w:t>
      </w:r>
      <w:r w:rsidR="00B51C2F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se identifican dominios, subdominio y temática</w:t>
      </w:r>
      <w:r w:rsidR="0097367E">
        <w:rPr>
          <w:rFonts w:ascii="Arial" w:hAnsi="Arial" w:cs="Arial"/>
        </w:rPr>
        <w:t xml:space="preserve">, </w:t>
      </w:r>
      <w:r w:rsidR="00890470">
        <w:rPr>
          <w:rFonts w:ascii="Arial" w:hAnsi="Arial" w:cs="Arial"/>
        </w:rPr>
        <w:t>desdoblado de manera posterior en la dependencia/ rol (que participa) en donde se señala la persona o dependencia responsable de dar cumplimiento a la obligación o prohibición que sobre el tema se debe desarrollar en la entidad.</w:t>
      </w:r>
    </w:p>
    <w:p w14:paraId="35990120" w14:textId="49CCFBB8" w:rsidR="00C5382A" w:rsidRDefault="00C5382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A150A7A" w14:textId="77777777" w:rsidR="00C5382A" w:rsidRDefault="00C5382A">
      <w:pPr>
        <w:rPr>
          <w:rFonts w:ascii="Arial" w:hAnsi="Arial" w:cs="Arial"/>
        </w:rPr>
        <w:sectPr w:rsidR="00C5382A" w:rsidSect="0000774C">
          <w:headerReference w:type="default" r:id="rId10"/>
          <w:pgSz w:w="12240" w:h="15840"/>
          <w:pgMar w:top="2192" w:right="1701" w:bottom="1417" w:left="1701" w:header="708" w:footer="708" w:gutter="0"/>
          <w:pgNumType w:start="1"/>
          <w:cols w:space="708"/>
          <w:titlePg/>
          <w:docGrid w:linePitch="360"/>
        </w:sectPr>
      </w:pPr>
    </w:p>
    <w:p w14:paraId="63B5D3DF" w14:textId="77777777" w:rsidR="00C5382A" w:rsidRPr="00171F4A" w:rsidRDefault="00C5382A" w:rsidP="00AF4B19">
      <w:pPr>
        <w:keepNext/>
        <w:keepLines/>
        <w:spacing w:before="240" w:after="0"/>
        <w:jc w:val="both"/>
        <w:outlineLvl w:val="0"/>
        <w:rPr>
          <w:rFonts w:ascii="Arial" w:eastAsiaTheme="majorEastAsia" w:hAnsi="Arial" w:cs="Arial"/>
        </w:rPr>
      </w:pPr>
    </w:p>
    <w:tbl>
      <w:tblPr>
        <w:tblStyle w:val="Tablaconcuadrcula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1701"/>
        <w:gridCol w:w="1701"/>
        <w:gridCol w:w="3544"/>
        <w:gridCol w:w="2552"/>
        <w:gridCol w:w="1984"/>
      </w:tblGrid>
      <w:tr w:rsidR="00D36643" w:rsidRPr="00171F4A" w14:paraId="407F80F1" w14:textId="77777777" w:rsidTr="00E01A0F">
        <w:trPr>
          <w:trHeight w:val="600"/>
          <w:tblHeader/>
          <w:jc w:val="center"/>
        </w:trPr>
        <w:tc>
          <w:tcPr>
            <w:tcW w:w="1980" w:type="dxa"/>
            <w:shd w:val="clear" w:color="auto" w:fill="A8D08D" w:themeFill="accent6" w:themeFillTint="99"/>
            <w:vAlign w:val="center"/>
            <w:hideMark/>
          </w:tcPr>
          <w:p w14:paraId="3C60815F" w14:textId="77777777" w:rsidR="00AF4B19" w:rsidRPr="004D328A" w:rsidRDefault="00AF4B19" w:rsidP="004D328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D328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DOMINIO</w:t>
            </w:r>
          </w:p>
        </w:tc>
        <w:tc>
          <w:tcPr>
            <w:tcW w:w="1559" w:type="dxa"/>
            <w:shd w:val="clear" w:color="auto" w:fill="A8D08D" w:themeFill="accent6" w:themeFillTint="99"/>
            <w:vAlign w:val="center"/>
            <w:hideMark/>
          </w:tcPr>
          <w:p w14:paraId="5D4FDE72" w14:textId="3AEE3AD1" w:rsidR="00AF4B19" w:rsidRPr="004D328A" w:rsidRDefault="00AF4B19" w:rsidP="004D328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D328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SUBDOMINIO</w:t>
            </w:r>
          </w:p>
        </w:tc>
        <w:tc>
          <w:tcPr>
            <w:tcW w:w="1701" w:type="dxa"/>
            <w:shd w:val="clear" w:color="auto" w:fill="A8D08D" w:themeFill="accent6" w:themeFillTint="99"/>
            <w:vAlign w:val="center"/>
            <w:hideMark/>
          </w:tcPr>
          <w:p w14:paraId="5C159973" w14:textId="77777777" w:rsidR="00AF4B19" w:rsidRPr="004D328A" w:rsidRDefault="00AF4B19" w:rsidP="004D328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D328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TEMÁTICA</w:t>
            </w:r>
          </w:p>
        </w:tc>
        <w:tc>
          <w:tcPr>
            <w:tcW w:w="1701" w:type="dxa"/>
            <w:shd w:val="clear" w:color="auto" w:fill="A8D08D" w:themeFill="accent6" w:themeFillTint="99"/>
            <w:vAlign w:val="center"/>
            <w:hideMark/>
          </w:tcPr>
          <w:p w14:paraId="63EEED90" w14:textId="77777777" w:rsidR="004D328A" w:rsidRPr="004D328A" w:rsidRDefault="00AF4B19" w:rsidP="004D328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D328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DEPENDENCIA</w:t>
            </w:r>
          </w:p>
          <w:p w14:paraId="4398FC66" w14:textId="77777777" w:rsidR="004D328A" w:rsidRPr="004D328A" w:rsidRDefault="00AF4B19" w:rsidP="004D328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D328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/ROL </w:t>
            </w:r>
          </w:p>
          <w:p w14:paraId="40664833" w14:textId="77777777" w:rsidR="004D328A" w:rsidRPr="004D328A" w:rsidRDefault="00AF4B19" w:rsidP="004D328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D328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(QUE</w:t>
            </w:r>
          </w:p>
          <w:p w14:paraId="43ACA90B" w14:textId="2C22716E" w:rsidR="00AF4B19" w:rsidRPr="004D328A" w:rsidRDefault="00AF4B19" w:rsidP="004D328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D328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PARTICIPA)</w:t>
            </w:r>
          </w:p>
        </w:tc>
        <w:tc>
          <w:tcPr>
            <w:tcW w:w="3544" w:type="dxa"/>
            <w:shd w:val="clear" w:color="auto" w:fill="A8D08D" w:themeFill="accent6" w:themeFillTint="99"/>
            <w:vAlign w:val="center"/>
            <w:hideMark/>
          </w:tcPr>
          <w:p w14:paraId="51DDE3C9" w14:textId="6BE03269" w:rsidR="00AF4B19" w:rsidRPr="004D328A" w:rsidRDefault="00AF4B19" w:rsidP="004D328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D328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ES OBLIGACIÓN</w:t>
            </w:r>
            <w:r w:rsidR="0003227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A8D08D" w:themeFill="accent6" w:themeFillTint="99"/>
            <w:vAlign w:val="center"/>
            <w:hideMark/>
          </w:tcPr>
          <w:p w14:paraId="48787939" w14:textId="411FEE23" w:rsidR="00AF4B19" w:rsidRPr="004D328A" w:rsidRDefault="00AF4B19" w:rsidP="004D328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D328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EST</w:t>
            </w:r>
            <w:r w:rsidR="0039363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Á</w:t>
            </w:r>
            <w:r w:rsidRPr="004D328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PROHIBIDO</w:t>
            </w:r>
          </w:p>
        </w:tc>
        <w:tc>
          <w:tcPr>
            <w:tcW w:w="1984" w:type="dxa"/>
            <w:shd w:val="clear" w:color="auto" w:fill="A8D08D" w:themeFill="accent6" w:themeFillTint="99"/>
            <w:vAlign w:val="center"/>
            <w:hideMark/>
          </w:tcPr>
          <w:p w14:paraId="50CF6C6D" w14:textId="674ECC48" w:rsidR="00AF4B19" w:rsidRPr="004D328A" w:rsidRDefault="00AF4B19" w:rsidP="004D328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D328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EST</w:t>
            </w:r>
            <w:r w:rsidR="0039363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Á</w:t>
            </w:r>
            <w:r w:rsidRPr="004D328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PERMITIDO</w:t>
            </w:r>
          </w:p>
        </w:tc>
      </w:tr>
      <w:tr w:rsidR="00D36643" w:rsidRPr="00171F4A" w14:paraId="3AE975D7" w14:textId="77777777" w:rsidTr="00E01A0F">
        <w:trPr>
          <w:trHeight w:val="1455"/>
          <w:jc w:val="center"/>
        </w:trPr>
        <w:tc>
          <w:tcPr>
            <w:tcW w:w="1980" w:type="dxa"/>
            <w:vMerge w:val="restart"/>
            <w:vAlign w:val="center"/>
            <w:hideMark/>
          </w:tcPr>
          <w:p w14:paraId="67662727" w14:textId="5040B23C" w:rsidR="00C5382A" w:rsidRDefault="00057B0C" w:rsidP="00AF4B19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DISPOSITIVOS MÓVILES </w:t>
            </w:r>
          </w:p>
          <w:p w14:paraId="7682743D" w14:textId="70AF7835" w:rsidR="00AF4B19" w:rsidRPr="00171F4A" w:rsidRDefault="00057B0C" w:rsidP="00AF4B19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Y TELETRABAJO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05B24E6F" w14:textId="77777777" w:rsidR="00AF4B19" w:rsidRPr="00171F4A" w:rsidRDefault="00AF4B19" w:rsidP="004D328A">
            <w:pPr>
              <w:ind w:left="4" w:hanging="4"/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Dispositivos móviles y teletrabajo</w:t>
            </w:r>
          </w:p>
        </w:tc>
        <w:tc>
          <w:tcPr>
            <w:tcW w:w="1701" w:type="dxa"/>
            <w:vAlign w:val="center"/>
            <w:hideMark/>
          </w:tcPr>
          <w:p w14:paraId="2477BEFC" w14:textId="77777777" w:rsidR="00AF4B19" w:rsidRPr="00171F4A" w:rsidRDefault="00AF4B19" w:rsidP="00AF4B19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Dispositivos móviles</w:t>
            </w:r>
          </w:p>
        </w:tc>
        <w:tc>
          <w:tcPr>
            <w:tcW w:w="1701" w:type="dxa"/>
            <w:vAlign w:val="center"/>
            <w:hideMark/>
          </w:tcPr>
          <w:p w14:paraId="20E6880A" w14:textId="61752987" w:rsidR="00AF4B19" w:rsidRPr="00171F4A" w:rsidRDefault="00B51C2F" w:rsidP="00AF4B1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Usuario</w:t>
            </w:r>
          </w:p>
        </w:tc>
        <w:tc>
          <w:tcPr>
            <w:tcW w:w="3544" w:type="dxa"/>
            <w:vAlign w:val="center"/>
            <w:hideMark/>
          </w:tcPr>
          <w:p w14:paraId="46FDADD7" w14:textId="420D320A" w:rsidR="00AF4B19" w:rsidRPr="00171F4A" w:rsidRDefault="00AF4B19" w:rsidP="00AF4B19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Configurar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manera segura los </w:t>
            </w:r>
            <w:r w:rsidR="003C2586" w:rsidRPr="00171F4A">
              <w:rPr>
                <w:rFonts w:ascii="Arial" w:hAnsi="Arial" w:cs="Arial"/>
              </w:rPr>
              <w:t>dispositivos</w:t>
            </w:r>
            <w:r w:rsidRPr="00171F4A">
              <w:rPr>
                <w:rFonts w:ascii="Arial" w:hAnsi="Arial" w:cs="Arial"/>
              </w:rPr>
              <w:t xml:space="preserve"> móviles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la entidad y realizar el borrado seguro cuando se requiera</w:t>
            </w:r>
          </w:p>
        </w:tc>
        <w:tc>
          <w:tcPr>
            <w:tcW w:w="2552" w:type="dxa"/>
            <w:vAlign w:val="center"/>
            <w:hideMark/>
          </w:tcPr>
          <w:p w14:paraId="0D02F284" w14:textId="780293F0" w:rsidR="00AF4B19" w:rsidRPr="00171F4A" w:rsidRDefault="00AF4B19" w:rsidP="00AF4B19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El uso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dispositivos móviles personales en el data center a personal no autorizado</w:t>
            </w:r>
          </w:p>
        </w:tc>
        <w:tc>
          <w:tcPr>
            <w:tcW w:w="1984" w:type="dxa"/>
            <w:vAlign w:val="center"/>
            <w:hideMark/>
          </w:tcPr>
          <w:p w14:paraId="451E6A86" w14:textId="340520A7" w:rsidR="00AF4B19" w:rsidRPr="00171F4A" w:rsidRDefault="00AF4B19" w:rsidP="00AF4B19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El uso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dispositivos móviles personales dentro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la entidad</w:t>
            </w:r>
          </w:p>
        </w:tc>
      </w:tr>
      <w:tr w:rsidR="00D36643" w:rsidRPr="00171F4A" w14:paraId="6CCB7BB6" w14:textId="77777777" w:rsidTr="00E01A0F">
        <w:trPr>
          <w:trHeight w:val="1200"/>
          <w:jc w:val="center"/>
        </w:trPr>
        <w:tc>
          <w:tcPr>
            <w:tcW w:w="1980" w:type="dxa"/>
            <w:vMerge/>
            <w:vAlign w:val="center"/>
            <w:hideMark/>
          </w:tcPr>
          <w:p w14:paraId="295A86CF" w14:textId="77777777" w:rsidR="00AF4B19" w:rsidRPr="00171F4A" w:rsidRDefault="00AF4B19" w:rsidP="00AF4B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0F2748A" w14:textId="77777777" w:rsidR="00AF4B19" w:rsidRPr="00171F4A" w:rsidRDefault="00AF4B19" w:rsidP="00AF4B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14:paraId="406D9498" w14:textId="15EE823D" w:rsidR="00AF4B19" w:rsidRPr="00171F4A" w:rsidRDefault="00AF4B19" w:rsidP="00AF4B19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Envío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información por dispositivos móviles</w:t>
            </w:r>
          </w:p>
        </w:tc>
        <w:tc>
          <w:tcPr>
            <w:tcW w:w="1701" w:type="dxa"/>
            <w:vAlign w:val="center"/>
            <w:hideMark/>
          </w:tcPr>
          <w:p w14:paraId="46EA697A" w14:textId="7D6122C2" w:rsidR="00AF4B19" w:rsidRPr="00171F4A" w:rsidRDefault="00B51C2F" w:rsidP="00AF4B1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Usuarios</w:t>
            </w:r>
          </w:p>
        </w:tc>
        <w:tc>
          <w:tcPr>
            <w:tcW w:w="3544" w:type="dxa"/>
            <w:vAlign w:val="center"/>
            <w:hideMark/>
          </w:tcPr>
          <w:p w14:paraId="29DD5A7E" w14:textId="1F4225AB" w:rsidR="00AF4B19" w:rsidRPr="00171F4A" w:rsidRDefault="00AF4B19" w:rsidP="00AF4B19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Enviar información sensible como </w:t>
            </w:r>
            <w:r w:rsidR="003C2586" w:rsidRPr="00171F4A">
              <w:rPr>
                <w:rFonts w:ascii="Arial" w:hAnsi="Arial" w:cs="Arial"/>
              </w:rPr>
              <w:t>fotografías</w:t>
            </w:r>
            <w:r w:rsidRPr="00171F4A">
              <w:rPr>
                <w:rFonts w:ascii="Arial" w:hAnsi="Arial" w:cs="Arial"/>
              </w:rPr>
              <w:t xml:space="preserve"> y videos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actividades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la entidad únicamente por medios oficiales</w:t>
            </w:r>
          </w:p>
        </w:tc>
        <w:tc>
          <w:tcPr>
            <w:tcW w:w="2552" w:type="dxa"/>
            <w:vAlign w:val="center"/>
            <w:hideMark/>
          </w:tcPr>
          <w:p w14:paraId="2BE56034" w14:textId="4490F780" w:rsidR="00AF4B19" w:rsidRPr="00171F4A" w:rsidRDefault="00AF4B19" w:rsidP="00AF4B19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El envío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información sensible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la entidad como </w:t>
            </w:r>
            <w:r w:rsidR="003C2586" w:rsidRPr="00171F4A">
              <w:rPr>
                <w:rFonts w:ascii="Arial" w:hAnsi="Arial" w:cs="Arial"/>
              </w:rPr>
              <w:t>fotografías</w:t>
            </w:r>
            <w:r w:rsidRPr="00171F4A">
              <w:rPr>
                <w:rFonts w:ascii="Arial" w:hAnsi="Arial" w:cs="Arial"/>
              </w:rPr>
              <w:t xml:space="preserve"> y videos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actividades, por medio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dispositivos personales </w:t>
            </w:r>
          </w:p>
        </w:tc>
        <w:tc>
          <w:tcPr>
            <w:tcW w:w="1984" w:type="dxa"/>
            <w:vAlign w:val="center"/>
            <w:hideMark/>
          </w:tcPr>
          <w:p w14:paraId="19A868DC" w14:textId="77777777" w:rsidR="00AF4B19" w:rsidRPr="00171F4A" w:rsidRDefault="00AF4B19" w:rsidP="00AF4B19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072ECB4A" w14:textId="77777777" w:rsidTr="00991048">
        <w:trPr>
          <w:trHeight w:val="1226"/>
          <w:jc w:val="center"/>
        </w:trPr>
        <w:tc>
          <w:tcPr>
            <w:tcW w:w="1980" w:type="dxa"/>
            <w:vMerge/>
            <w:vAlign w:val="center"/>
            <w:hideMark/>
          </w:tcPr>
          <w:p w14:paraId="5555F35F" w14:textId="77777777" w:rsidR="00AF4B19" w:rsidRPr="00171F4A" w:rsidRDefault="00AF4B19" w:rsidP="00AF4B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D665FE6" w14:textId="77777777" w:rsidR="00AF4B19" w:rsidRPr="00171F4A" w:rsidRDefault="00AF4B19" w:rsidP="00AF4B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  <w:vAlign w:val="center"/>
            <w:hideMark/>
          </w:tcPr>
          <w:p w14:paraId="3B79D2F8" w14:textId="77777777" w:rsidR="00AF4B19" w:rsidRPr="00171F4A" w:rsidRDefault="00AF4B19" w:rsidP="00AF4B19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Seguridad para teletrabajo o trabajo remoto</w:t>
            </w:r>
          </w:p>
        </w:tc>
        <w:tc>
          <w:tcPr>
            <w:tcW w:w="1701" w:type="dxa"/>
            <w:vAlign w:val="center"/>
            <w:hideMark/>
          </w:tcPr>
          <w:p w14:paraId="2C7FB0A0" w14:textId="2A56D176" w:rsidR="00AF4B19" w:rsidRDefault="00032271" w:rsidP="00AF4B1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B51C2F">
              <w:rPr>
                <w:rFonts w:ascii="Arial" w:hAnsi="Arial" w:cs="Arial"/>
              </w:rPr>
              <w:t xml:space="preserve">ficina </w:t>
            </w:r>
          </w:p>
          <w:p w14:paraId="36D9C548" w14:textId="3FCD161F" w:rsidR="00166DCC" w:rsidRDefault="00166DCC" w:rsidP="00AF4B1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Asesora </w:t>
            </w:r>
            <w:r w:rsidR="00032271">
              <w:rPr>
                <w:rFonts w:ascii="Arial" w:hAnsi="Arial" w:cs="Arial"/>
              </w:rPr>
              <w:t>d</w:t>
            </w:r>
            <w:r w:rsidR="00B51C2F">
              <w:rPr>
                <w:rFonts w:ascii="Arial" w:hAnsi="Arial" w:cs="Arial"/>
              </w:rPr>
              <w:t xml:space="preserve">e </w:t>
            </w:r>
          </w:p>
          <w:p w14:paraId="4B9F5AD2" w14:textId="1BCCB9FE" w:rsidR="00166DCC" w:rsidRPr="00171F4A" w:rsidRDefault="00166DCC" w:rsidP="00AF4B1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Planeación</w:t>
            </w:r>
          </w:p>
        </w:tc>
        <w:tc>
          <w:tcPr>
            <w:tcW w:w="3544" w:type="dxa"/>
            <w:vAlign w:val="center"/>
            <w:hideMark/>
          </w:tcPr>
          <w:p w14:paraId="3B6C0541" w14:textId="59FEAC21" w:rsidR="00AF4B19" w:rsidRPr="00171F4A" w:rsidRDefault="00AF4B19" w:rsidP="00AF4B19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Definir los requerimientos técnicos para mitigar los riesgos informáticos en conexiones seguras y propender por la disponibilidad, confidencialidad e integridad .</w:t>
            </w:r>
          </w:p>
        </w:tc>
        <w:tc>
          <w:tcPr>
            <w:tcW w:w="2552" w:type="dxa"/>
            <w:vAlign w:val="center"/>
            <w:hideMark/>
          </w:tcPr>
          <w:p w14:paraId="3A1255B9" w14:textId="77777777" w:rsidR="00AF4B19" w:rsidRPr="00171F4A" w:rsidRDefault="00AF4B19" w:rsidP="00AF4B19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6C6F5C24" w14:textId="77777777" w:rsidR="00AF4B19" w:rsidRPr="00171F4A" w:rsidRDefault="00AF4B19" w:rsidP="00AF4B19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1B20FFCE" w14:textId="77777777" w:rsidTr="00E01A0F">
        <w:trPr>
          <w:trHeight w:val="1290"/>
          <w:jc w:val="center"/>
        </w:trPr>
        <w:tc>
          <w:tcPr>
            <w:tcW w:w="1980" w:type="dxa"/>
            <w:vMerge/>
            <w:vAlign w:val="center"/>
            <w:hideMark/>
          </w:tcPr>
          <w:p w14:paraId="29399340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0D2CF06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25CEBAD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14:paraId="0B3614A5" w14:textId="77777777" w:rsidR="00166DCC" w:rsidRDefault="00166DCC" w:rsidP="0016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Oficina </w:t>
            </w:r>
          </w:p>
          <w:p w14:paraId="34C2A6C7" w14:textId="7273782B" w:rsidR="00166DCC" w:rsidRDefault="00166DCC" w:rsidP="0016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Asesora </w:t>
            </w:r>
            <w:r w:rsidR="00032271">
              <w:rPr>
                <w:rFonts w:ascii="Arial" w:hAnsi="Arial" w:cs="Arial"/>
              </w:rPr>
              <w:t>d</w:t>
            </w:r>
            <w:r w:rsidR="00B51C2F">
              <w:rPr>
                <w:rFonts w:ascii="Arial" w:hAnsi="Arial" w:cs="Arial"/>
              </w:rPr>
              <w:t xml:space="preserve">e </w:t>
            </w:r>
          </w:p>
          <w:p w14:paraId="51CA2529" w14:textId="7815B777" w:rsidR="00166DCC" w:rsidRPr="00171F4A" w:rsidRDefault="00B51C2F" w:rsidP="0016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Planeación </w:t>
            </w:r>
          </w:p>
        </w:tc>
        <w:tc>
          <w:tcPr>
            <w:tcW w:w="3544" w:type="dxa"/>
            <w:vAlign w:val="center"/>
            <w:hideMark/>
          </w:tcPr>
          <w:p w14:paraId="53008384" w14:textId="7ABE28E3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Configurar las herramientas para el acceso remoto a la información en los equipos designados para el desempeño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las funciones.</w:t>
            </w:r>
          </w:p>
        </w:tc>
        <w:tc>
          <w:tcPr>
            <w:tcW w:w="2552" w:type="dxa"/>
            <w:vAlign w:val="center"/>
            <w:hideMark/>
          </w:tcPr>
          <w:p w14:paraId="55C22ED3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158B469F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5D100948" w14:textId="77777777" w:rsidTr="00E01A0F">
        <w:trPr>
          <w:trHeight w:val="1605"/>
          <w:jc w:val="center"/>
        </w:trPr>
        <w:tc>
          <w:tcPr>
            <w:tcW w:w="1980" w:type="dxa"/>
            <w:vMerge/>
            <w:vAlign w:val="center"/>
            <w:hideMark/>
          </w:tcPr>
          <w:p w14:paraId="5C024498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E0E755A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  <w:vAlign w:val="center"/>
            <w:hideMark/>
          </w:tcPr>
          <w:p w14:paraId="6BB8DA61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Accesos para teletrabajo</w:t>
            </w:r>
          </w:p>
        </w:tc>
        <w:tc>
          <w:tcPr>
            <w:tcW w:w="1701" w:type="dxa"/>
            <w:vAlign w:val="center"/>
            <w:hideMark/>
          </w:tcPr>
          <w:p w14:paraId="12DC6CBB" w14:textId="77777777" w:rsidR="00166DCC" w:rsidRDefault="00166DCC" w:rsidP="0016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Oficina </w:t>
            </w:r>
          </w:p>
          <w:p w14:paraId="2D440239" w14:textId="0E218B0B" w:rsidR="00166DCC" w:rsidRDefault="00166DCC" w:rsidP="0016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Asesora </w:t>
            </w:r>
            <w:r w:rsidR="00B51C2F">
              <w:rPr>
                <w:rFonts w:ascii="Arial" w:hAnsi="Arial" w:cs="Arial"/>
              </w:rPr>
              <w:t xml:space="preserve">De </w:t>
            </w:r>
          </w:p>
          <w:p w14:paraId="2D9EAF87" w14:textId="642AD313" w:rsidR="00166DCC" w:rsidRPr="00171F4A" w:rsidRDefault="00B51C2F" w:rsidP="0016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Planeación</w:t>
            </w:r>
          </w:p>
        </w:tc>
        <w:tc>
          <w:tcPr>
            <w:tcW w:w="3544" w:type="dxa"/>
            <w:vAlign w:val="center"/>
            <w:hideMark/>
          </w:tcPr>
          <w:p w14:paraId="3BC0A449" w14:textId="20DC43F4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Autorizar el acceso únicamente a la información, servicios y sistemas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información necesarios para la realización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las actividades a cargo del funcionario o contratista.</w:t>
            </w:r>
          </w:p>
        </w:tc>
        <w:tc>
          <w:tcPr>
            <w:tcW w:w="2552" w:type="dxa"/>
            <w:vAlign w:val="center"/>
            <w:hideMark/>
          </w:tcPr>
          <w:p w14:paraId="686B60FB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  <w:hideMark/>
          </w:tcPr>
          <w:p w14:paraId="7A745C90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41E37DDC" w14:textId="77777777" w:rsidTr="00E01A0F">
        <w:trPr>
          <w:trHeight w:val="1545"/>
          <w:jc w:val="center"/>
        </w:trPr>
        <w:tc>
          <w:tcPr>
            <w:tcW w:w="1980" w:type="dxa"/>
            <w:vMerge/>
            <w:vAlign w:val="center"/>
            <w:hideMark/>
          </w:tcPr>
          <w:p w14:paraId="4B40EA7E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470CDBA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69105E7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14:paraId="449C44A3" w14:textId="0A43599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Director</w:t>
            </w:r>
            <w:r w:rsidR="00B51C2F" w:rsidRPr="00171F4A">
              <w:rPr>
                <w:rFonts w:ascii="Arial" w:hAnsi="Arial" w:cs="Arial"/>
              </w:rPr>
              <w:t xml:space="preserve">, </w:t>
            </w:r>
            <w:r w:rsidRPr="00171F4A">
              <w:rPr>
                <w:rFonts w:ascii="Arial" w:hAnsi="Arial" w:cs="Arial"/>
              </w:rPr>
              <w:t>Subdirectores</w:t>
            </w:r>
            <w:r w:rsidR="00B51C2F" w:rsidRPr="00171F4A">
              <w:rPr>
                <w:rFonts w:ascii="Arial" w:hAnsi="Arial" w:cs="Arial"/>
              </w:rPr>
              <w:t xml:space="preserve">, </w:t>
            </w:r>
            <w:r w:rsidRPr="00171F4A">
              <w:rPr>
                <w:rFonts w:ascii="Arial" w:hAnsi="Arial" w:cs="Arial"/>
              </w:rPr>
              <w:t>Jefe</w:t>
            </w:r>
            <w:r w:rsidR="00032271">
              <w:rPr>
                <w:rFonts w:ascii="Arial" w:hAnsi="Arial" w:cs="Arial"/>
              </w:rPr>
              <w:t>s</w:t>
            </w:r>
            <w:r w:rsidRPr="00171F4A">
              <w:rPr>
                <w:rFonts w:ascii="Arial" w:hAnsi="Arial" w:cs="Arial"/>
              </w:rPr>
              <w:t xml:space="preserve"> </w:t>
            </w:r>
            <w:r w:rsidR="00CB2983">
              <w:rPr>
                <w:rFonts w:ascii="Arial" w:hAnsi="Arial" w:cs="Arial"/>
              </w:rPr>
              <w:t>d</w:t>
            </w:r>
            <w:r w:rsidR="00B51C2F">
              <w:rPr>
                <w:rFonts w:ascii="Arial" w:hAnsi="Arial" w:cs="Arial"/>
              </w:rPr>
              <w:t xml:space="preserve">e </w:t>
            </w:r>
            <w:r w:rsidRPr="00171F4A">
              <w:rPr>
                <w:rFonts w:ascii="Arial" w:hAnsi="Arial" w:cs="Arial"/>
              </w:rPr>
              <w:t>Oficina</w:t>
            </w:r>
            <w:r w:rsidR="00032271">
              <w:rPr>
                <w:rFonts w:ascii="Arial" w:hAnsi="Arial" w:cs="Arial"/>
              </w:rPr>
              <w:t xml:space="preserve"> y</w:t>
            </w:r>
            <w:r>
              <w:rPr>
                <w:rFonts w:ascii="Arial" w:hAnsi="Arial" w:cs="Arial"/>
              </w:rPr>
              <w:t xml:space="preserve"> </w:t>
            </w:r>
            <w:r w:rsidR="00032271">
              <w:rPr>
                <w:rFonts w:ascii="Arial" w:hAnsi="Arial" w:cs="Arial"/>
              </w:rPr>
              <w:t>J</w:t>
            </w:r>
            <w:r w:rsidR="00B51C2F" w:rsidRPr="00171F4A">
              <w:rPr>
                <w:rFonts w:ascii="Arial" w:hAnsi="Arial" w:cs="Arial"/>
              </w:rPr>
              <w:t>efe</w:t>
            </w:r>
            <w:r w:rsidR="00B51C2F">
              <w:rPr>
                <w:rFonts w:ascii="Arial" w:hAnsi="Arial" w:cs="Arial"/>
              </w:rPr>
              <w:t>s</w:t>
            </w:r>
            <w:r w:rsidR="00B51C2F" w:rsidRPr="00171F4A">
              <w:rPr>
                <w:rFonts w:ascii="Arial" w:hAnsi="Arial" w:cs="Arial"/>
              </w:rPr>
              <w:t xml:space="preserve"> </w:t>
            </w:r>
            <w:r w:rsidR="00032271">
              <w:rPr>
                <w:rFonts w:ascii="Arial" w:hAnsi="Arial" w:cs="Arial"/>
              </w:rPr>
              <w:t>d</w:t>
            </w:r>
            <w:r w:rsidR="00B51C2F">
              <w:rPr>
                <w:rFonts w:ascii="Arial" w:hAnsi="Arial" w:cs="Arial"/>
              </w:rPr>
              <w:t>e</w:t>
            </w:r>
            <w:r w:rsidR="00032271">
              <w:rPr>
                <w:rFonts w:ascii="Arial" w:hAnsi="Arial" w:cs="Arial"/>
              </w:rPr>
              <w:t xml:space="preserve"> </w:t>
            </w:r>
            <w:r w:rsidRPr="00171F4A">
              <w:rPr>
                <w:rFonts w:ascii="Arial" w:hAnsi="Arial" w:cs="Arial"/>
              </w:rPr>
              <w:t>Oficina</w:t>
            </w:r>
            <w:r>
              <w:rPr>
                <w:rFonts w:ascii="Arial" w:hAnsi="Arial" w:cs="Arial"/>
              </w:rPr>
              <w:t>s</w:t>
            </w:r>
            <w:r w:rsidRPr="00171F4A">
              <w:rPr>
                <w:rFonts w:ascii="Arial" w:hAnsi="Arial" w:cs="Arial"/>
              </w:rPr>
              <w:t xml:space="preserve"> Asesora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vAlign w:val="center"/>
            <w:hideMark/>
          </w:tcPr>
          <w:p w14:paraId="3A01F343" w14:textId="76941316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Solicitar a la </w:t>
            </w:r>
            <w:r w:rsidR="000C793A">
              <w:rPr>
                <w:rFonts w:ascii="Arial" w:hAnsi="Arial" w:cs="Arial"/>
              </w:rPr>
              <w:t xml:space="preserve">Oficina Asesora de Planeación </w:t>
            </w:r>
            <w:r w:rsidRPr="00171F4A">
              <w:rPr>
                <w:rFonts w:ascii="Arial" w:hAnsi="Arial" w:cs="Arial"/>
              </w:rPr>
              <w:t xml:space="preserve">el acceso a los sistemas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información para teletrabajo o trabajo remoto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los servidores o contratistas que lo requieran.</w:t>
            </w:r>
          </w:p>
        </w:tc>
        <w:tc>
          <w:tcPr>
            <w:tcW w:w="2552" w:type="dxa"/>
            <w:vAlign w:val="center"/>
            <w:hideMark/>
          </w:tcPr>
          <w:p w14:paraId="77DE2734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2092FC3D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CB2983" w:rsidRPr="00171F4A" w14:paraId="5D88719F" w14:textId="77777777" w:rsidTr="00E01A0F">
        <w:trPr>
          <w:trHeight w:val="1305"/>
          <w:jc w:val="center"/>
        </w:trPr>
        <w:tc>
          <w:tcPr>
            <w:tcW w:w="1980" w:type="dxa"/>
            <w:vMerge/>
            <w:vAlign w:val="center"/>
          </w:tcPr>
          <w:p w14:paraId="3ED9E987" w14:textId="77777777" w:rsidR="00CB2983" w:rsidRPr="00171F4A" w:rsidRDefault="00CB2983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</w:tcPr>
          <w:p w14:paraId="48E0BCA7" w14:textId="77777777" w:rsidR="00CB2983" w:rsidRPr="00171F4A" w:rsidRDefault="00CB2983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</w:tcPr>
          <w:p w14:paraId="70B23FFC" w14:textId="77777777" w:rsidR="00CB2983" w:rsidRPr="00171F4A" w:rsidRDefault="00CB2983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14DA747" w14:textId="6CFD1087" w:rsidR="00CB2983" w:rsidRDefault="00CB2983" w:rsidP="0016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Oficina Asesora de Planeación</w:t>
            </w:r>
          </w:p>
        </w:tc>
        <w:tc>
          <w:tcPr>
            <w:tcW w:w="3544" w:type="dxa"/>
            <w:vAlign w:val="center"/>
          </w:tcPr>
          <w:p w14:paraId="1B1704AB" w14:textId="32083AFB" w:rsidR="00CB2983" w:rsidRPr="00171F4A" w:rsidRDefault="00CB2983" w:rsidP="00166DCC">
            <w:pPr>
              <w:jc w:val="both"/>
              <w:rPr>
                <w:rFonts w:ascii="Arial" w:hAnsi="Arial" w:cs="Arial"/>
              </w:rPr>
            </w:pPr>
            <w:r w:rsidRPr="00CB2983">
              <w:rPr>
                <w:rFonts w:ascii="Arial" w:hAnsi="Arial" w:cs="Arial"/>
              </w:rPr>
              <w:t>Implementar métodos de verificación de identidad de usuarios para la realización de teletrabajo o trabajo remoto</w:t>
            </w:r>
          </w:p>
        </w:tc>
        <w:tc>
          <w:tcPr>
            <w:tcW w:w="2552" w:type="dxa"/>
            <w:vAlign w:val="center"/>
          </w:tcPr>
          <w:p w14:paraId="5D1ADE99" w14:textId="77777777" w:rsidR="00CB2983" w:rsidRPr="00171F4A" w:rsidRDefault="00CB2983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6ADA8E0D" w14:textId="77777777" w:rsidR="00CB2983" w:rsidRPr="00171F4A" w:rsidRDefault="00CB2983" w:rsidP="00166DCC">
            <w:pPr>
              <w:jc w:val="both"/>
              <w:rPr>
                <w:rFonts w:ascii="Arial" w:hAnsi="Arial" w:cs="Arial"/>
              </w:rPr>
            </w:pPr>
          </w:p>
        </w:tc>
      </w:tr>
      <w:tr w:rsidR="00D36643" w:rsidRPr="00171F4A" w14:paraId="69CE030B" w14:textId="77777777" w:rsidTr="00991048">
        <w:trPr>
          <w:trHeight w:val="300"/>
          <w:jc w:val="center"/>
        </w:trPr>
        <w:tc>
          <w:tcPr>
            <w:tcW w:w="1980" w:type="dxa"/>
            <w:vMerge/>
            <w:vAlign w:val="center"/>
            <w:hideMark/>
          </w:tcPr>
          <w:p w14:paraId="4F60489F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BCEE496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B242CC1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14:paraId="05D5AEED" w14:textId="5B97E0CD" w:rsidR="00166DCC" w:rsidRPr="00171F4A" w:rsidRDefault="00032271" w:rsidP="0016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CB2983">
              <w:rPr>
                <w:rFonts w:ascii="Arial" w:hAnsi="Arial" w:cs="Arial"/>
              </w:rPr>
              <w:t>Usuarios</w:t>
            </w:r>
          </w:p>
        </w:tc>
        <w:tc>
          <w:tcPr>
            <w:tcW w:w="3544" w:type="dxa"/>
            <w:vAlign w:val="center"/>
            <w:hideMark/>
          </w:tcPr>
          <w:p w14:paraId="71A46029" w14:textId="3C0A8608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  <w:hideMark/>
          </w:tcPr>
          <w:p w14:paraId="299EBB36" w14:textId="71A3219B" w:rsidR="00166DCC" w:rsidRDefault="00CB2983" w:rsidP="0016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Utilizar los equipos de la </w:t>
            </w:r>
            <w:r w:rsidR="00890470">
              <w:rPr>
                <w:rFonts w:ascii="Arial" w:hAnsi="Arial" w:cs="Arial"/>
              </w:rPr>
              <w:t>entidad únicamente</w:t>
            </w:r>
            <w:r>
              <w:rPr>
                <w:rFonts w:ascii="Arial" w:hAnsi="Arial" w:cs="Arial"/>
              </w:rPr>
              <w:t xml:space="preserve"> para actividades laborales de la entidad.</w:t>
            </w:r>
          </w:p>
          <w:p w14:paraId="6FF35CE4" w14:textId="77777777" w:rsidR="00CB2983" w:rsidRDefault="00CB2983" w:rsidP="00166DCC">
            <w:pPr>
              <w:jc w:val="both"/>
              <w:rPr>
                <w:rFonts w:ascii="Arial" w:hAnsi="Arial" w:cs="Arial"/>
              </w:rPr>
            </w:pPr>
          </w:p>
          <w:p w14:paraId="4A09E939" w14:textId="67AEBDBA" w:rsidR="00CB2983" w:rsidRPr="00171F4A" w:rsidRDefault="00890470" w:rsidP="0016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caso de que</w:t>
            </w:r>
            <w:r w:rsidR="00CB2983">
              <w:rPr>
                <w:rFonts w:ascii="Arial" w:hAnsi="Arial" w:cs="Arial"/>
              </w:rPr>
              <w:t xml:space="preserve"> los equipos sean personales, toda la información del desempeño de las </w:t>
            </w:r>
            <w:r w:rsidR="00CB2983">
              <w:rPr>
                <w:rFonts w:ascii="Arial" w:hAnsi="Arial" w:cs="Arial"/>
              </w:rPr>
              <w:lastRenderedPageBreak/>
              <w:t>funciones debe ser almacenada en drive</w:t>
            </w:r>
          </w:p>
        </w:tc>
        <w:tc>
          <w:tcPr>
            <w:tcW w:w="1984" w:type="dxa"/>
            <w:vAlign w:val="center"/>
            <w:hideMark/>
          </w:tcPr>
          <w:p w14:paraId="794511EF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lastRenderedPageBreak/>
              <w:t> </w:t>
            </w:r>
          </w:p>
        </w:tc>
      </w:tr>
      <w:tr w:rsidR="00057B0C" w:rsidRPr="00171F4A" w14:paraId="66CBED20" w14:textId="77777777" w:rsidTr="00E01A0F">
        <w:trPr>
          <w:trHeight w:val="1402"/>
          <w:jc w:val="center"/>
        </w:trPr>
        <w:tc>
          <w:tcPr>
            <w:tcW w:w="1980" w:type="dxa"/>
            <w:vMerge w:val="restart"/>
            <w:vAlign w:val="center"/>
            <w:hideMark/>
          </w:tcPr>
          <w:p w14:paraId="5BCD2C72" w14:textId="24C40075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SEGURIDAD </w:t>
            </w:r>
            <w:r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LOS RECURSOS HUMANOS</w:t>
            </w:r>
          </w:p>
          <w:p w14:paraId="70E92896" w14:textId="77777777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  <w:p w14:paraId="3BC6FC07" w14:textId="77777777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  <w:p w14:paraId="1F57BBB4" w14:textId="5BBF63FF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03C8A1CA" w14:textId="048EB574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Antes </w:t>
            </w:r>
            <w:r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asumir el empleo</w:t>
            </w:r>
          </w:p>
        </w:tc>
        <w:tc>
          <w:tcPr>
            <w:tcW w:w="1701" w:type="dxa"/>
            <w:vAlign w:val="center"/>
            <w:hideMark/>
          </w:tcPr>
          <w:p w14:paraId="42F37B1B" w14:textId="4041E30F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171F4A">
              <w:rPr>
                <w:rFonts w:ascii="Arial" w:hAnsi="Arial" w:cs="Arial"/>
              </w:rPr>
              <w:t xml:space="preserve">erificación </w:t>
            </w:r>
            <w:r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datos</w:t>
            </w:r>
          </w:p>
        </w:tc>
        <w:tc>
          <w:tcPr>
            <w:tcW w:w="1701" w:type="dxa"/>
            <w:vAlign w:val="center"/>
            <w:hideMark/>
          </w:tcPr>
          <w:p w14:paraId="11C6818B" w14:textId="7357CFDA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Dependencias</w:t>
            </w:r>
          </w:p>
        </w:tc>
        <w:tc>
          <w:tcPr>
            <w:tcW w:w="3544" w:type="dxa"/>
            <w:vAlign w:val="center"/>
            <w:hideMark/>
          </w:tcPr>
          <w:p w14:paraId="076476F5" w14:textId="386103E7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Verificar los datos en los procesos </w:t>
            </w:r>
            <w:r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selección </w:t>
            </w:r>
            <w:r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personal para contratistas mediante el uso </w:t>
            </w:r>
            <w:r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listas </w:t>
            </w:r>
            <w:r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chequeo establecidas dentro </w:t>
            </w:r>
            <w:r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la entidad.</w:t>
            </w:r>
          </w:p>
        </w:tc>
        <w:tc>
          <w:tcPr>
            <w:tcW w:w="2552" w:type="dxa"/>
            <w:vAlign w:val="center"/>
            <w:hideMark/>
          </w:tcPr>
          <w:p w14:paraId="34345717" w14:textId="77777777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56FDEF23" w14:textId="77777777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057B0C" w:rsidRPr="00171F4A" w14:paraId="3906927C" w14:textId="77777777" w:rsidTr="00E01A0F">
        <w:trPr>
          <w:trHeight w:val="1342"/>
          <w:jc w:val="center"/>
        </w:trPr>
        <w:tc>
          <w:tcPr>
            <w:tcW w:w="1980" w:type="dxa"/>
            <w:vMerge/>
            <w:vAlign w:val="center"/>
            <w:hideMark/>
          </w:tcPr>
          <w:p w14:paraId="3854D58B" w14:textId="11D9F06C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9910512" w14:textId="77777777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14:paraId="3B7C59A2" w14:textId="5264ED15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Conocer las </w:t>
            </w:r>
            <w:proofErr w:type="spellStart"/>
            <w:r>
              <w:rPr>
                <w:rFonts w:ascii="Arial" w:hAnsi="Arial" w:cs="Arial"/>
              </w:rPr>
              <w:t>Polìticas</w:t>
            </w:r>
            <w:proofErr w:type="spellEnd"/>
            <w:r>
              <w:rPr>
                <w:rFonts w:ascii="Arial" w:hAnsi="Arial" w:cs="Arial"/>
              </w:rPr>
              <w:t xml:space="preserve"> de Seguridad y Privacidad de la información</w:t>
            </w:r>
          </w:p>
        </w:tc>
        <w:tc>
          <w:tcPr>
            <w:tcW w:w="1701" w:type="dxa"/>
            <w:vAlign w:val="center"/>
            <w:hideMark/>
          </w:tcPr>
          <w:p w14:paraId="2C876A61" w14:textId="29FA7C4A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Usuarios</w:t>
            </w:r>
          </w:p>
        </w:tc>
        <w:tc>
          <w:tcPr>
            <w:tcW w:w="3544" w:type="dxa"/>
            <w:vAlign w:val="center"/>
            <w:hideMark/>
          </w:tcPr>
          <w:p w14:paraId="6208CC80" w14:textId="64E21BB8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171F4A">
              <w:rPr>
                <w:rFonts w:ascii="Arial" w:hAnsi="Arial" w:cs="Arial"/>
              </w:rPr>
              <w:t xml:space="preserve">onocer el Manual </w:t>
            </w:r>
            <w:r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Políticas </w:t>
            </w:r>
            <w:r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Seguridad y Privacidad </w:t>
            </w:r>
            <w:r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la Información y sus actualizaciones.</w:t>
            </w:r>
          </w:p>
        </w:tc>
        <w:tc>
          <w:tcPr>
            <w:tcW w:w="2552" w:type="dxa"/>
            <w:vAlign w:val="center"/>
            <w:hideMark/>
          </w:tcPr>
          <w:p w14:paraId="069A2C5C" w14:textId="77777777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63A48170" w14:textId="77777777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057B0C" w:rsidRPr="00171F4A" w14:paraId="097EBAFF" w14:textId="77777777" w:rsidTr="00E01A0F">
        <w:trPr>
          <w:trHeight w:val="992"/>
          <w:jc w:val="center"/>
        </w:trPr>
        <w:tc>
          <w:tcPr>
            <w:tcW w:w="1980" w:type="dxa"/>
            <w:vMerge/>
            <w:vAlign w:val="center"/>
            <w:hideMark/>
          </w:tcPr>
          <w:p w14:paraId="4C2E6EFF" w14:textId="1225086C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  <w:vAlign w:val="center"/>
            <w:hideMark/>
          </w:tcPr>
          <w:p w14:paraId="2C64FF36" w14:textId="77777777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Durante la ejecución del empleo</w:t>
            </w:r>
          </w:p>
        </w:tc>
        <w:tc>
          <w:tcPr>
            <w:tcW w:w="1701" w:type="dxa"/>
            <w:vAlign w:val="center"/>
            <w:hideMark/>
          </w:tcPr>
          <w:p w14:paraId="399F748A" w14:textId="4836661C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Recursos</w:t>
            </w:r>
          </w:p>
        </w:tc>
        <w:tc>
          <w:tcPr>
            <w:tcW w:w="1701" w:type="dxa"/>
            <w:vAlign w:val="center"/>
            <w:hideMark/>
          </w:tcPr>
          <w:p w14:paraId="35469545" w14:textId="4C2962CC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Dirección</w:t>
            </w:r>
          </w:p>
        </w:tc>
        <w:tc>
          <w:tcPr>
            <w:tcW w:w="3544" w:type="dxa"/>
            <w:vAlign w:val="center"/>
            <w:hideMark/>
          </w:tcPr>
          <w:p w14:paraId="6FD94850" w14:textId="4FED4842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Disponer los recursos para la in</w:t>
            </w:r>
            <w:r>
              <w:rPr>
                <w:rFonts w:ascii="Arial" w:hAnsi="Arial" w:cs="Arial"/>
              </w:rPr>
              <w:t>d</w:t>
            </w:r>
            <w:r w:rsidRPr="00171F4A">
              <w:rPr>
                <w:rFonts w:ascii="Arial" w:hAnsi="Arial" w:cs="Arial"/>
              </w:rPr>
              <w:t xml:space="preserve">ucción </w:t>
            </w:r>
            <w:r>
              <w:rPr>
                <w:rFonts w:ascii="Arial" w:hAnsi="Arial" w:cs="Arial"/>
              </w:rPr>
              <w:t>d</w:t>
            </w:r>
            <w:r w:rsidRPr="00171F4A">
              <w:rPr>
                <w:rFonts w:ascii="Arial" w:hAnsi="Arial" w:cs="Arial"/>
              </w:rPr>
              <w:t xml:space="preserve">el modelo </w:t>
            </w:r>
            <w:r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seguridad y privacidad </w:t>
            </w:r>
            <w:r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la información.</w:t>
            </w:r>
          </w:p>
        </w:tc>
        <w:tc>
          <w:tcPr>
            <w:tcW w:w="2552" w:type="dxa"/>
            <w:vAlign w:val="center"/>
            <w:hideMark/>
          </w:tcPr>
          <w:p w14:paraId="7DB81381" w14:textId="77777777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19D1322D" w14:textId="77777777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057B0C" w:rsidRPr="00171F4A" w14:paraId="0A753806" w14:textId="77777777" w:rsidTr="00E01A0F">
        <w:trPr>
          <w:trHeight w:val="1215"/>
          <w:jc w:val="center"/>
        </w:trPr>
        <w:tc>
          <w:tcPr>
            <w:tcW w:w="1980" w:type="dxa"/>
            <w:vMerge/>
            <w:vAlign w:val="center"/>
            <w:hideMark/>
          </w:tcPr>
          <w:p w14:paraId="5DD88986" w14:textId="6A9B0039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720BF0E" w14:textId="77777777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14:paraId="1E4E7313" w14:textId="708E99CA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Conocimiento</w:t>
            </w:r>
          </w:p>
        </w:tc>
        <w:tc>
          <w:tcPr>
            <w:tcW w:w="1701" w:type="dxa"/>
            <w:vAlign w:val="center"/>
            <w:hideMark/>
          </w:tcPr>
          <w:p w14:paraId="42A16476" w14:textId="0C2B2972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Usuarios</w:t>
            </w:r>
          </w:p>
        </w:tc>
        <w:tc>
          <w:tcPr>
            <w:tcW w:w="3544" w:type="dxa"/>
            <w:vAlign w:val="center"/>
            <w:hideMark/>
          </w:tcPr>
          <w:p w14:paraId="4497E46D" w14:textId="32A9ECF3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Aplicar los lineamientos establecidos por el modelo </w:t>
            </w:r>
            <w:r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seguridad y privacidad </w:t>
            </w:r>
            <w:r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la información en el desarrollo </w:t>
            </w:r>
            <w:r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sus labores.</w:t>
            </w:r>
          </w:p>
        </w:tc>
        <w:tc>
          <w:tcPr>
            <w:tcW w:w="2552" w:type="dxa"/>
            <w:vAlign w:val="center"/>
            <w:hideMark/>
          </w:tcPr>
          <w:p w14:paraId="1222F01C" w14:textId="77777777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  <w:hideMark/>
          </w:tcPr>
          <w:p w14:paraId="616212B9" w14:textId="77777777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057B0C" w:rsidRPr="00171F4A" w14:paraId="22035031" w14:textId="77777777" w:rsidTr="00E01A0F">
        <w:trPr>
          <w:trHeight w:val="1275"/>
          <w:jc w:val="center"/>
        </w:trPr>
        <w:tc>
          <w:tcPr>
            <w:tcW w:w="1980" w:type="dxa"/>
            <w:vMerge/>
            <w:vAlign w:val="center"/>
            <w:hideMark/>
          </w:tcPr>
          <w:p w14:paraId="4DF2F879" w14:textId="0E41F647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D331FEE" w14:textId="77777777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14:paraId="2D5CF5D5" w14:textId="5CF497C3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Control</w:t>
            </w:r>
            <w:r>
              <w:rPr>
                <w:rFonts w:ascii="Arial" w:hAnsi="Arial" w:cs="Arial"/>
              </w:rPr>
              <w:t xml:space="preserve"> del recurso humano </w:t>
            </w:r>
          </w:p>
        </w:tc>
        <w:tc>
          <w:tcPr>
            <w:tcW w:w="1701" w:type="dxa"/>
            <w:vAlign w:val="center"/>
            <w:hideMark/>
          </w:tcPr>
          <w:p w14:paraId="624FB655" w14:textId="65FDB149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Usuarios</w:t>
            </w:r>
          </w:p>
        </w:tc>
        <w:tc>
          <w:tcPr>
            <w:tcW w:w="3544" w:type="dxa"/>
            <w:vAlign w:val="center"/>
            <w:hideMark/>
          </w:tcPr>
          <w:p w14:paraId="2712BF6F" w14:textId="35318293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Firmar el acuerdo </w:t>
            </w:r>
            <w:r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confidencialidad frente a lo establecido en el modelo </w:t>
            </w:r>
            <w:r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seguridad y privacidad </w:t>
            </w:r>
            <w:r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la información </w:t>
            </w:r>
            <w:r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la entidad.</w:t>
            </w:r>
          </w:p>
        </w:tc>
        <w:tc>
          <w:tcPr>
            <w:tcW w:w="2552" w:type="dxa"/>
            <w:vAlign w:val="center"/>
            <w:hideMark/>
          </w:tcPr>
          <w:p w14:paraId="1546D606" w14:textId="77777777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598D6FB5" w14:textId="77777777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057B0C" w:rsidRPr="00171F4A" w14:paraId="7D6D48F5" w14:textId="77777777" w:rsidTr="00E01A0F">
        <w:trPr>
          <w:trHeight w:val="1985"/>
          <w:jc w:val="center"/>
        </w:trPr>
        <w:tc>
          <w:tcPr>
            <w:tcW w:w="1980" w:type="dxa"/>
            <w:vMerge/>
            <w:vAlign w:val="center"/>
            <w:hideMark/>
          </w:tcPr>
          <w:p w14:paraId="74282EAE" w14:textId="7D7D2690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  <w:vAlign w:val="center"/>
            <w:hideMark/>
          </w:tcPr>
          <w:p w14:paraId="4493C2F8" w14:textId="6F8E72E5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Terminación y cambio </w:t>
            </w:r>
            <w:r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empleo</w:t>
            </w:r>
          </w:p>
        </w:tc>
        <w:tc>
          <w:tcPr>
            <w:tcW w:w="1701" w:type="dxa"/>
            <w:vAlign w:val="center"/>
            <w:hideMark/>
          </w:tcPr>
          <w:p w14:paraId="73AB8460" w14:textId="5026EBF8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Novedades</w:t>
            </w:r>
          </w:p>
        </w:tc>
        <w:tc>
          <w:tcPr>
            <w:tcW w:w="1701" w:type="dxa"/>
            <w:vAlign w:val="center"/>
            <w:hideMark/>
          </w:tcPr>
          <w:p w14:paraId="16024060" w14:textId="6ED93991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Usuarios</w:t>
            </w:r>
          </w:p>
        </w:tc>
        <w:tc>
          <w:tcPr>
            <w:tcW w:w="3544" w:type="dxa"/>
            <w:vAlign w:val="center"/>
            <w:hideMark/>
          </w:tcPr>
          <w:p w14:paraId="6F6C731F" w14:textId="2DE5B2C9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171F4A">
              <w:rPr>
                <w:rFonts w:ascii="Arial" w:hAnsi="Arial" w:cs="Arial"/>
              </w:rPr>
              <w:t xml:space="preserve">ealizar la devolución </w:t>
            </w:r>
            <w:r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activos </w:t>
            </w:r>
            <w:r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información como: archivos, documentos, credenciales </w:t>
            </w:r>
            <w:r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acceso a instalaciones, contraseñas </w:t>
            </w:r>
            <w:r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acceso a sistemas o servicios, equipos informáticos o software a cargo del servidor</w:t>
            </w:r>
            <w:r>
              <w:rPr>
                <w:rFonts w:ascii="Arial" w:hAnsi="Arial" w:cs="Arial"/>
              </w:rPr>
              <w:t xml:space="preserve"> cuando se produzca desvinculación o cambio de funciones</w:t>
            </w:r>
            <w:r w:rsidR="00D36643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vAlign w:val="center"/>
            <w:hideMark/>
          </w:tcPr>
          <w:p w14:paraId="2E895AB5" w14:textId="77777777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6669A1B3" w14:textId="77777777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057B0C" w:rsidRPr="00171F4A" w14:paraId="54E0AF4B" w14:textId="77777777" w:rsidTr="00E01A0F">
        <w:trPr>
          <w:trHeight w:val="1418"/>
          <w:jc w:val="center"/>
        </w:trPr>
        <w:tc>
          <w:tcPr>
            <w:tcW w:w="1980" w:type="dxa"/>
            <w:vMerge/>
            <w:vAlign w:val="center"/>
            <w:hideMark/>
          </w:tcPr>
          <w:p w14:paraId="6494E5A6" w14:textId="15682D2A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F3AFAE1" w14:textId="77777777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14:paraId="54B760F4" w14:textId="6ADAB9F7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Finalización del contrato</w:t>
            </w:r>
          </w:p>
        </w:tc>
        <w:tc>
          <w:tcPr>
            <w:tcW w:w="1701" w:type="dxa"/>
            <w:vAlign w:val="center"/>
            <w:hideMark/>
          </w:tcPr>
          <w:p w14:paraId="1A0F5AF7" w14:textId="783027CB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Usuarios</w:t>
            </w:r>
          </w:p>
        </w:tc>
        <w:tc>
          <w:tcPr>
            <w:tcW w:w="3544" w:type="dxa"/>
            <w:vAlign w:val="center"/>
            <w:hideMark/>
          </w:tcPr>
          <w:p w14:paraId="5A2185E7" w14:textId="7468BE51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171F4A">
              <w:rPr>
                <w:rFonts w:ascii="Arial" w:hAnsi="Arial" w:cs="Arial"/>
              </w:rPr>
              <w:t>ant</w:t>
            </w:r>
            <w:r>
              <w:rPr>
                <w:rFonts w:ascii="Arial" w:hAnsi="Arial" w:cs="Arial"/>
              </w:rPr>
              <w:t xml:space="preserve">ener </w:t>
            </w:r>
            <w:r w:rsidRPr="00171F4A">
              <w:rPr>
                <w:rFonts w:ascii="Arial" w:hAnsi="Arial" w:cs="Arial"/>
              </w:rPr>
              <w:t xml:space="preserve">las responsabilidades frente a la confidencialidad </w:t>
            </w:r>
            <w:r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la información </w:t>
            </w:r>
            <w:r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la entidad</w:t>
            </w:r>
            <w:r>
              <w:rPr>
                <w:rFonts w:ascii="Arial" w:hAnsi="Arial" w:cs="Arial"/>
              </w:rPr>
              <w:t xml:space="preserve"> en caso de desvinculación del funcionario o contratista</w:t>
            </w:r>
          </w:p>
        </w:tc>
        <w:tc>
          <w:tcPr>
            <w:tcW w:w="2552" w:type="dxa"/>
            <w:vAlign w:val="center"/>
            <w:hideMark/>
          </w:tcPr>
          <w:p w14:paraId="531AD665" w14:textId="77777777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479FB49C" w14:textId="77777777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057B0C" w:rsidRPr="00171F4A" w14:paraId="7B6DE34D" w14:textId="77777777" w:rsidTr="00E01A0F">
        <w:trPr>
          <w:trHeight w:val="1707"/>
          <w:jc w:val="center"/>
        </w:trPr>
        <w:tc>
          <w:tcPr>
            <w:tcW w:w="1980" w:type="dxa"/>
            <w:vMerge/>
            <w:vAlign w:val="center"/>
            <w:hideMark/>
          </w:tcPr>
          <w:p w14:paraId="4AB1BC4B" w14:textId="2AFDA444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F91603D" w14:textId="77777777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14:paraId="2725D995" w14:textId="5EE9C5B2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Ausencias Temporales</w:t>
            </w:r>
          </w:p>
        </w:tc>
        <w:tc>
          <w:tcPr>
            <w:tcW w:w="1701" w:type="dxa"/>
            <w:vAlign w:val="center"/>
            <w:hideMark/>
          </w:tcPr>
          <w:p w14:paraId="7218DF4D" w14:textId="2B40FF08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responsable de La Dependencia</w:t>
            </w:r>
          </w:p>
        </w:tc>
        <w:tc>
          <w:tcPr>
            <w:tcW w:w="3544" w:type="dxa"/>
            <w:vAlign w:val="center"/>
            <w:hideMark/>
          </w:tcPr>
          <w:p w14:paraId="3F3B7353" w14:textId="111C81E4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171F4A">
              <w:rPr>
                <w:rFonts w:ascii="Arial" w:hAnsi="Arial" w:cs="Arial"/>
              </w:rPr>
              <w:t xml:space="preserve">otificar por medio </w:t>
            </w:r>
            <w:r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la mesa </w:t>
            </w:r>
            <w:r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ayuda acerca </w:t>
            </w:r>
            <w:r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la necesidad </w:t>
            </w:r>
            <w:r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bloquear provisionalmente los accesos a cargo del funcionario, contratista o tercero durante la vigencia </w:t>
            </w:r>
            <w:r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su ausencia</w:t>
            </w:r>
            <w:r>
              <w:rPr>
                <w:rFonts w:ascii="Arial" w:hAnsi="Arial" w:cs="Arial"/>
              </w:rPr>
              <w:t xml:space="preserve"> temporal</w:t>
            </w:r>
            <w:r w:rsidRPr="00171F4A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vAlign w:val="center"/>
            <w:hideMark/>
          </w:tcPr>
          <w:p w14:paraId="66C415C9" w14:textId="77777777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  <w:hideMark/>
          </w:tcPr>
          <w:p w14:paraId="0B84A9AC" w14:textId="77777777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057B0C" w:rsidRPr="00171F4A" w14:paraId="0E11C458" w14:textId="77777777" w:rsidTr="00E01A0F">
        <w:trPr>
          <w:trHeight w:val="1831"/>
          <w:jc w:val="center"/>
        </w:trPr>
        <w:tc>
          <w:tcPr>
            <w:tcW w:w="1980" w:type="dxa"/>
            <w:vMerge/>
            <w:vAlign w:val="center"/>
            <w:hideMark/>
          </w:tcPr>
          <w:p w14:paraId="41B60D8A" w14:textId="17BBDB8B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03237AF" w14:textId="77777777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14:paraId="218EF22B" w14:textId="52501D57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Novedades Laborales</w:t>
            </w:r>
          </w:p>
        </w:tc>
        <w:tc>
          <w:tcPr>
            <w:tcW w:w="1701" w:type="dxa"/>
            <w:vAlign w:val="center"/>
            <w:hideMark/>
          </w:tcPr>
          <w:p w14:paraId="03ED1AF1" w14:textId="38AA604F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Responsable de La Dependencia</w:t>
            </w:r>
          </w:p>
        </w:tc>
        <w:tc>
          <w:tcPr>
            <w:tcW w:w="3544" w:type="dxa"/>
            <w:vAlign w:val="center"/>
            <w:hideMark/>
          </w:tcPr>
          <w:p w14:paraId="3A2F3DB5" w14:textId="7D55E885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171F4A">
              <w:rPr>
                <w:rFonts w:ascii="Arial" w:hAnsi="Arial" w:cs="Arial"/>
              </w:rPr>
              <w:t xml:space="preserve">otificar por medio </w:t>
            </w:r>
            <w:r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la mesa </w:t>
            </w:r>
            <w:r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ayuda acerca </w:t>
            </w:r>
            <w:r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la necesidad </w:t>
            </w:r>
            <w:r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bloquear provisionalmente los accesos a cargo del funcionario, Cuando se produzca ausencia temporal</w:t>
            </w:r>
            <w:r>
              <w:rPr>
                <w:rFonts w:ascii="Arial" w:hAnsi="Arial" w:cs="Arial"/>
              </w:rPr>
              <w:t xml:space="preserve"> o </w:t>
            </w:r>
            <w:r w:rsidRPr="00171F4A">
              <w:rPr>
                <w:rFonts w:ascii="Arial" w:hAnsi="Arial" w:cs="Arial"/>
              </w:rPr>
              <w:t>vacaciones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vAlign w:val="center"/>
            <w:hideMark/>
          </w:tcPr>
          <w:p w14:paraId="415F1E66" w14:textId="77777777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791DFA21" w14:textId="77777777" w:rsidR="00057B0C" w:rsidRPr="00171F4A" w:rsidRDefault="00057B0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6B2B982A" w14:textId="77777777" w:rsidTr="00E01A0F">
        <w:trPr>
          <w:trHeight w:val="600"/>
          <w:jc w:val="center"/>
        </w:trPr>
        <w:tc>
          <w:tcPr>
            <w:tcW w:w="1980" w:type="dxa"/>
            <w:vMerge w:val="restart"/>
            <w:vAlign w:val="center"/>
            <w:hideMark/>
          </w:tcPr>
          <w:p w14:paraId="5AA61D4A" w14:textId="15BCA92A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GESTIÓN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ACTIVOS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31BE7800" w14:textId="77777777" w:rsidR="00166DCC" w:rsidRPr="00B51C2F" w:rsidRDefault="00166DCC" w:rsidP="00166DCC">
            <w:pPr>
              <w:jc w:val="both"/>
              <w:rPr>
                <w:rFonts w:ascii="Arial" w:hAnsi="Arial" w:cs="Arial"/>
              </w:rPr>
            </w:pPr>
            <w:r w:rsidRPr="00B51C2F">
              <w:rPr>
                <w:rFonts w:ascii="Arial" w:hAnsi="Arial" w:cs="Arial"/>
              </w:rPr>
              <w:t>Responsabilidad por los activos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730E62DA" w14:textId="7330CAD3" w:rsidR="00166DCC" w:rsidRPr="00171F4A" w:rsidRDefault="00697748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Activos </w:t>
            </w:r>
            <w:r>
              <w:rPr>
                <w:rFonts w:ascii="Arial" w:hAnsi="Arial" w:cs="Arial"/>
              </w:rPr>
              <w:t>d</w:t>
            </w:r>
            <w:r w:rsidR="00B51C2F">
              <w:rPr>
                <w:rFonts w:ascii="Arial" w:hAnsi="Arial" w:cs="Arial"/>
              </w:rPr>
              <w:t xml:space="preserve">e </w:t>
            </w:r>
            <w:r w:rsidRPr="00171F4A">
              <w:rPr>
                <w:rFonts w:ascii="Arial" w:hAnsi="Arial" w:cs="Arial"/>
              </w:rPr>
              <w:t>Información</w:t>
            </w:r>
          </w:p>
        </w:tc>
        <w:tc>
          <w:tcPr>
            <w:tcW w:w="1701" w:type="dxa"/>
            <w:vAlign w:val="center"/>
            <w:hideMark/>
          </w:tcPr>
          <w:p w14:paraId="09F330A5" w14:textId="00C7FAC6" w:rsidR="00166DCC" w:rsidRPr="00171F4A" w:rsidRDefault="00902AFB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Oficina </w:t>
            </w:r>
            <w:r>
              <w:rPr>
                <w:rFonts w:ascii="Arial" w:hAnsi="Arial" w:cs="Arial"/>
              </w:rPr>
              <w:t>A</w:t>
            </w:r>
            <w:r w:rsidRPr="00171F4A">
              <w:rPr>
                <w:rFonts w:ascii="Arial" w:hAnsi="Arial" w:cs="Arial"/>
              </w:rPr>
              <w:t xml:space="preserve">sesora </w:t>
            </w:r>
            <w:r w:rsidR="00B51C2F">
              <w:rPr>
                <w:rFonts w:ascii="Arial" w:hAnsi="Arial" w:cs="Arial"/>
              </w:rPr>
              <w:t xml:space="preserve">De </w:t>
            </w:r>
            <w:r>
              <w:rPr>
                <w:rFonts w:ascii="Arial" w:hAnsi="Arial" w:cs="Arial"/>
              </w:rPr>
              <w:t>P</w:t>
            </w:r>
            <w:r w:rsidRPr="00171F4A">
              <w:rPr>
                <w:rFonts w:ascii="Arial" w:hAnsi="Arial" w:cs="Arial"/>
              </w:rPr>
              <w:t>laneación</w:t>
            </w:r>
          </w:p>
        </w:tc>
        <w:tc>
          <w:tcPr>
            <w:tcW w:w="3544" w:type="dxa"/>
            <w:vAlign w:val="center"/>
            <w:hideMark/>
          </w:tcPr>
          <w:p w14:paraId="7B435958" w14:textId="1AF4743A" w:rsidR="00166DCC" w:rsidRDefault="00166DCC" w:rsidP="00032271">
            <w:pPr>
              <w:pStyle w:val="Prrafodelista"/>
              <w:tabs>
                <w:tab w:val="left" w:pos="316"/>
              </w:tabs>
              <w:ind w:left="32"/>
              <w:jc w:val="both"/>
              <w:rPr>
                <w:rFonts w:ascii="Arial" w:hAnsi="Arial" w:cs="Arial"/>
              </w:rPr>
            </w:pPr>
            <w:r w:rsidRPr="00032271">
              <w:rPr>
                <w:rFonts w:ascii="Arial" w:hAnsi="Arial" w:cs="Arial"/>
              </w:rPr>
              <w:t xml:space="preserve">Definir la arquitectura para los repositorios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032271">
              <w:rPr>
                <w:rFonts w:ascii="Arial" w:hAnsi="Arial" w:cs="Arial"/>
              </w:rPr>
              <w:t>información</w:t>
            </w:r>
            <w:r w:rsidR="002C72A4">
              <w:rPr>
                <w:rFonts w:ascii="Arial" w:hAnsi="Arial" w:cs="Arial"/>
              </w:rPr>
              <w:t xml:space="preserve"> por parte de cada </w:t>
            </w:r>
            <w:proofErr w:type="gramStart"/>
            <w:r w:rsidR="002C72A4">
              <w:rPr>
                <w:rFonts w:ascii="Arial" w:hAnsi="Arial" w:cs="Arial"/>
              </w:rPr>
              <w:t xml:space="preserve">dependencia </w:t>
            </w:r>
            <w:r w:rsidRPr="00032271">
              <w:rPr>
                <w:rFonts w:ascii="Arial" w:hAnsi="Arial" w:cs="Arial"/>
              </w:rPr>
              <w:t>.</w:t>
            </w:r>
            <w:proofErr w:type="gramEnd"/>
          </w:p>
          <w:p w14:paraId="6B371494" w14:textId="77777777" w:rsidR="009229E1" w:rsidRPr="00032271" w:rsidRDefault="009229E1" w:rsidP="00032271">
            <w:pPr>
              <w:pStyle w:val="Prrafodelista"/>
              <w:tabs>
                <w:tab w:val="left" w:pos="316"/>
              </w:tabs>
              <w:ind w:left="32"/>
              <w:jc w:val="both"/>
              <w:rPr>
                <w:rFonts w:ascii="Arial" w:hAnsi="Arial" w:cs="Arial"/>
              </w:rPr>
            </w:pPr>
          </w:p>
          <w:p w14:paraId="3DB82B83" w14:textId="55C9323E" w:rsidR="00902AFB" w:rsidRDefault="00902AFB" w:rsidP="009229E1">
            <w:pPr>
              <w:pStyle w:val="Prrafodelista"/>
              <w:tabs>
                <w:tab w:val="left" w:pos="316"/>
              </w:tabs>
              <w:ind w:left="32"/>
              <w:jc w:val="both"/>
              <w:rPr>
                <w:rFonts w:ascii="Arial" w:hAnsi="Arial" w:cs="Arial"/>
              </w:rPr>
            </w:pPr>
            <w:r w:rsidRPr="00032271">
              <w:rPr>
                <w:rFonts w:ascii="Arial" w:hAnsi="Arial" w:cs="Arial"/>
              </w:rPr>
              <w:t xml:space="preserve">Identificar los sistemas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032271">
              <w:rPr>
                <w:rFonts w:ascii="Arial" w:hAnsi="Arial" w:cs="Arial"/>
              </w:rPr>
              <w:t>información automatizados y sus repositorios</w:t>
            </w:r>
          </w:p>
          <w:p w14:paraId="71C43EC5" w14:textId="77777777" w:rsidR="009229E1" w:rsidRPr="00032271" w:rsidRDefault="009229E1" w:rsidP="00032271">
            <w:pPr>
              <w:pStyle w:val="Prrafodelista"/>
              <w:tabs>
                <w:tab w:val="left" w:pos="316"/>
              </w:tabs>
              <w:ind w:left="32"/>
              <w:jc w:val="both"/>
              <w:rPr>
                <w:rFonts w:ascii="Arial" w:hAnsi="Arial" w:cs="Arial"/>
              </w:rPr>
            </w:pPr>
          </w:p>
          <w:p w14:paraId="229B638D" w14:textId="2F3CB60E" w:rsidR="00902AFB" w:rsidRDefault="00902AFB" w:rsidP="00032271">
            <w:pPr>
              <w:pStyle w:val="Prrafodelista"/>
              <w:tabs>
                <w:tab w:val="left" w:pos="316"/>
              </w:tabs>
              <w:ind w:left="32"/>
              <w:jc w:val="both"/>
              <w:rPr>
                <w:rFonts w:ascii="Arial" w:hAnsi="Arial" w:cs="Arial"/>
              </w:rPr>
            </w:pPr>
            <w:r w:rsidRPr="00032271">
              <w:rPr>
                <w:rFonts w:ascii="Arial" w:hAnsi="Arial" w:cs="Arial"/>
              </w:rPr>
              <w:t xml:space="preserve">Realizar el inventario </w:t>
            </w:r>
            <w:r w:rsidR="00B51C2F">
              <w:rPr>
                <w:rFonts w:ascii="Arial" w:hAnsi="Arial" w:cs="Arial"/>
              </w:rPr>
              <w:t xml:space="preserve">de </w:t>
            </w:r>
            <w:r w:rsidR="002C72A4">
              <w:rPr>
                <w:rFonts w:ascii="Arial" w:hAnsi="Arial" w:cs="Arial"/>
              </w:rPr>
              <w:t>activos de información</w:t>
            </w:r>
            <w:r w:rsidRPr="00032271">
              <w:rPr>
                <w:rFonts w:ascii="Arial" w:hAnsi="Arial" w:cs="Arial"/>
              </w:rPr>
              <w:t xml:space="preserve"> identificando los propietarios.</w:t>
            </w:r>
          </w:p>
          <w:p w14:paraId="42CC894E" w14:textId="77777777" w:rsidR="00057B0C" w:rsidRDefault="00057B0C" w:rsidP="00032271">
            <w:pPr>
              <w:pStyle w:val="Prrafodelista"/>
              <w:tabs>
                <w:tab w:val="left" w:pos="316"/>
              </w:tabs>
              <w:ind w:left="32"/>
              <w:jc w:val="both"/>
              <w:rPr>
                <w:rFonts w:ascii="Arial" w:hAnsi="Arial" w:cs="Arial"/>
              </w:rPr>
            </w:pPr>
          </w:p>
          <w:p w14:paraId="69964DEB" w14:textId="07303933" w:rsidR="00902AFB" w:rsidRDefault="00902AFB" w:rsidP="009229E1">
            <w:pPr>
              <w:tabs>
                <w:tab w:val="left" w:pos="316"/>
              </w:tabs>
              <w:jc w:val="both"/>
              <w:rPr>
                <w:rFonts w:ascii="Arial" w:hAnsi="Arial" w:cs="Arial"/>
              </w:rPr>
            </w:pPr>
            <w:r w:rsidRPr="00032271">
              <w:rPr>
                <w:rFonts w:ascii="Arial" w:hAnsi="Arial" w:cs="Arial"/>
              </w:rPr>
              <w:t xml:space="preserve">Identificar los riesgos y </w:t>
            </w:r>
            <w:r w:rsidR="00057B0C">
              <w:rPr>
                <w:rFonts w:ascii="Arial" w:hAnsi="Arial" w:cs="Arial"/>
              </w:rPr>
              <w:t xml:space="preserve">proponer </w:t>
            </w:r>
            <w:r w:rsidRPr="00032271">
              <w:rPr>
                <w:rFonts w:ascii="Arial" w:hAnsi="Arial" w:cs="Arial"/>
              </w:rPr>
              <w:t xml:space="preserve">los controles asociados a los activos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032271">
              <w:rPr>
                <w:rFonts w:ascii="Arial" w:hAnsi="Arial" w:cs="Arial"/>
              </w:rPr>
              <w:t>información</w:t>
            </w:r>
            <w:r w:rsidR="006669B9">
              <w:rPr>
                <w:rFonts w:ascii="Arial" w:hAnsi="Arial" w:cs="Arial"/>
              </w:rPr>
              <w:t>.</w:t>
            </w:r>
          </w:p>
          <w:p w14:paraId="519DEFB3" w14:textId="2B61FF92" w:rsidR="00BB6C5A" w:rsidRPr="00032271" w:rsidRDefault="00BB6C5A" w:rsidP="00BB6C5A">
            <w:pPr>
              <w:tabs>
                <w:tab w:val="left" w:pos="31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  <w:hideMark/>
          </w:tcPr>
          <w:p w14:paraId="330183FD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5C315235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0241CB88" w14:textId="77777777" w:rsidTr="00E01A0F">
        <w:trPr>
          <w:trHeight w:val="1575"/>
          <w:jc w:val="center"/>
        </w:trPr>
        <w:tc>
          <w:tcPr>
            <w:tcW w:w="1980" w:type="dxa"/>
            <w:vMerge/>
            <w:vAlign w:val="center"/>
            <w:hideMark/>
          </w:tcPr>
          <w:p w14:paraId="62EFF2BE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A403DB0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D8B5A88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14:paraId="661D0C30" w14:textId="48B21F52" w:rsidR="00166DCC" w:rsidRPr="00171F4A" w:rsidRDefault="00B51C2F" w:rsidP="0016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Usuarios</w:t>
            </w:r>
          </w:p>
        </w:tc>
        <w:tc>
          <w:tcPr>
            <w:tcW w:w="3544" w:type="dxa"/>
            <w:vAlign w:val="center"/>
            <w:hideMark/>
          </w:tcPr>
          <w:p w14:paraId="03698627" w14:textId="6DB1B0A4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Comunicar al responsable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sistematizar los activos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información los repositorios que trate, las modificaciones, actualizaciones y eliminaciones que se realicen sobre estos repositorios.</w:t>
            </w:r>
          </w:p>
        </w:tc>
        <w:tc>
          <w:tcPr>
            <w:tcW w:w="2552" w:type="dxa"/>
            <w:vAlign w:val="center"/>
            <w:hideMark/>
          </w:tcPr>
          <w:p w14:paraId="024C2B30" w14:textId="295035D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Eliminar información oficial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la entidad sin autorización.</w:t>
            </w:r>
          </w:p>
        </w:tc>
        <w:tc>
          <w:tcPr>
            <w:tcW w:w="1984" w:type="dxa"/>
            <w:vAlign w:val="center"/>
            <w:hideMark/>
          </w:tcPr>
          <w:p w14:paraId="3F217993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0C9579E4" w14:textId="77777777" w:rsidTr="00E01A0F">
        <w:trPr>
          <w:trHeight w:val="1500"/>
          <w:jc w:val="center"/>
        </w:trPr>
        <w:tc>
          <w:tcPr>
            <w:tcW w:w="1980" w:type="dxa"/>
            <w:vMerge/>
            <w:vAlign w:val="center"/>
            <w:hideMark/>
          </w:tcPr>
          <w:p w14:paraId="3129E3B1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  <w:vAlign w:val="center"/>
            <w:hideMark/>
          </w:tcPr>
          <w:p w14:paraId="2F10DB7D" w14:textId="5842F85C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Clasificación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la información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34C12141" w14:textId="2E7A6150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Clasificación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la información</w:t>
            </w:r>
          </w:p>
        </w:tc>
        <w:tc>
          <w:tcPr>
            <w:tcW w:w="1701" w:type="dxa"/>
            <w:vAlign w:val="center"/>
            <w:hideMark/>
          </w:tcPr>
          <w:p w14:paraId="70258218" w14:textId="28E8BBC2" w:rsidR="00166DCC" w:rsidRPr="00171F4A" w:rsidRDefault="009229E1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Subdirección </w:t>
            </w:r>
            <w:r w:rsidR="00B51C2F">
              <w:rPr>
                <w:rFonts w:ascii="Arial" w:hAnsi="Arial" w:cs="Arial"/>
              </w:rPr>
              <w:t xml:space="preserve">De </w:t>
            </w:r>
            <w:r>
              <w:rPr>
                <w:rFonts w:ascii="Arial" w:hAnsi="Arial" w:cs="Arial"/>
              </w:rPr>
              <w:t>G</w:t>
            </w:r>
            <w:r w:rsidRPr="00171F4A">
              <w:rPr>
                <w:rFonts w:ascii="Arial" w:hAnsi="Arial" w:cs="Arial"/>
              </w:rPr>
              <w:t xml:space="preserve">estión </w:t>
            </w:r>
            <w:r>
              <w:rPr>
                <w:rFonts w:ascii="Arial" w:hAnsi="Arial" w:cs="Arial"/>
              </w:rPr>
              <w:t>C</w:t>
            </w:r>
            <w:r w:rsidRPr="00171F4A">
              <w:rPr>
                <w:rFonts w:ascii="Arial" w:hAnsi="Arial" w:cs="Arial"/>
              </w:rPr>
              <w:t>orporativa</w:t>
            </w:r>
          </w:p>
        </w:tc>
        <w:tc>
          <w:tcPr>
            <w:tcW w:w="3544" w:type="dxa"/>
            <w:vAlign w:val="center"/>
            <w:hideMark/>
          </w:tcPr>
          <w:p w14:paraId="69FCB77F" w14:textId="36B1886E" w:rsidR="00166DCC" w:rsidRPr="00171F4A" w:rsidRDefault="009229E1" w:rsidP="0016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Clasificar l</w:t>
            </w:r>
            <w:r w:rsidR="00166DCC" w:rsidRPr="00171F4A">
              <w:rPr>
                <w:rFonts w:ascii="Arial" w:hAnsi="Arial" w:cs="Arial"/>
              </w:rPr>
              <w:t xml:space="preserve">a información física como: Información pública, Información pública clasificada e información pública reservada, </w:t>
            </w:r>
            <w:r w:rsidR="00B51C2F">
              <w:rPr>
                <w:rFonts w:ascii="Arial" w:hAnsi="Arial" w:cs="Arial"/>
              </w:rPr>
              <w:t xml:space="preserve">de </w:t>
            </w:r>
            <w:r w:rsidR="00166DCC" w:rsidRPr="00171F4A">
              <w:rPr>
                <w:rFonts w:ascii="Arial" w:hAnsi="Arial" w:cs="Arial"/>
              </w:rPr>
              <w:t>acuerdo al Artículo 6 Ley 1712 del 2014.</w:t>
            </w:r>
          </w:p>
        </w:tc>
        <w:tc>
          <w:tcPr>
            <w:tcW w:w="2552" w:type="dxa"/>
            <w:vAlign w:val="center"/>
            <w:hideMark/>
          </w:tcPr>
          <w:p w14:paraId="1F1868D1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0679E010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36907E21" w14:textId="77777777" w:rsidTr="00E01A0F">
        <w:trPr>
          <w:trHeight w:val="1052"/>
          <w:jc w:val="center"/>
        </w:trPr>
        <w:tc>
          <w:tcPr>
            <w:tcW w:w="1980" w:type="dxa"/>
            <w:vMerge/>
            <w:vAlign w:val="center"/>
            <w:hideMark/>
          </w:tcPr>
          <w:p w14:paraId="5D71DC85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425B919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63AEBAA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14:paraId="7D6FD50F" w14:textId="47984190" w:rsidR="00166DCC" w:rsidRPr="00171F4A" w:rsidRDefault="009229E1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Oficina </w:t>
            </w:r>
            <w:r w:rsidR="00B51C2F">
              <w:rPr>
                <w:rFonts w:ascii="Arial" w:hAnsi="Arial" w:cs="Arial"/>
              </w:rPr>
              <w:t>a</w:t>
            </w:r>
            <w:r w:rsidR="00B51C2F" w:rsidRPr="00171F4A">
              <w:rPr>
                <w:rFonts w:ascii="Arial" w:hAnsi="Arial" w:cs="Arial"/>
              </w:rPr>
              <w:t xml:space="preserve">sesora </w:t>
            </w:r>
            <w:r w:rsidR="00B51C2F">
              <w:rPr>
                <w:rFonts w:ascii="Arial" w:hAnsi="Arial" w:cs="Arial"/>
              </w:rPr>
              <w:t xml:space="preserve">De </w:t>
            </w:r>
            <w:r>
              <w:rPr>
                <w:rFonts w:ascii="Arial" w:hAnsi="Arial" w:cs="Arial"/>
              </w:rPr>
              <w:t>P</w:t>
            </w:r>
            <w:r w:rsidRPr="00171F4A">
              <w:rPr>
                <w:rFonts w:ascii="Arial" w:hAnsi="Arial" w:cs="Arial"/>
              </w:rPr>
              <w:t>laneación</w:t>
            </w:r>
          </w:p>
        </w:tc>
        <w:tc>
          <w:tcPr>
            <w:tcW w:w="3544" w:type="dxa"/>
            <w:vAlign w:val="center"/>
            <w:hideMark/>
          </w:tcPr>
          <w:p w14:paraId="3CD91928" w14:textId="31901BE9" w:rsidR="00166DCC" w:rsidRDefault="009229E1" w:rsidP="0016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66DCC" w:rsidRPr="00171F4A">
              <w:rPr>
                <w:rFonts w:ascii="Arial" w:hAnsi="Arial" w:cs="Arial"/>
              </w:rPr>
              <w:t>lasifica</w:t>
            </w:r>
            <w:r>
              <w:rPr>
                <w:rFonts w:ascii="Arial" w:hAnsi="Arial" w:cs="Arial"/>
              </w:rPr>
              <w:t xml:space="preserve">r </w:t>
            </w:r>
            <w:r w:rsidRPr="00171F4A">
              <w:rPr>
                <w:rFonts w:ascii="Arial" w:hAnsi="Arial" w:cs="Arial"/>
              </w:rPr>
              <w:t>La información automatizada</w:t>
            </w:r>
            <w:r w:rsidR="00166DCC" w:rsidRPr="00171F4A">
              <w:rPr>
                <w:rFonts w:ascii="Arial" w:hAnsi="Arial" w:cs="Arial"/>
              </w:rPr>
              <w:t xml:space="preserve"> como: Información pública, Información pública clasificada e información pública reservada, </w:t>
            </w:r>
            <w:r w:rsidR="00B51C2F">
              <w:rPr>
                <w:rFonts w:ascii="Arial" w:hAnsi="Arial" w:cs="Arial"/>
              </w:rPr>
              <w:t xml:space="preserve">de </w:t>
            </w:r>
            <w:r w:rsidR="00166DCC" w:rsidRPr="00171F4A">
              <w:rPr>
                <w:rFonts w:ascii="Arial" w:hAnsi="Arial" w:cs="Arial"/>
              </w:rPr>
              <w:t>acuerdo al Artículo 6 Ley 1712 del 2014.</w:t>
            </w:r>
          </w:p>
          <w:p w14:paraId="169D4416" w14:textId="77777777" w:rsidR="009229E1" w:rsidRDefault="009229E1" w:rsidP="00166DCC">
            <w:pPr>
              <w:jc w:val="both"/>
              <w:rPr>
                <w:rFonts w:ascii="Arial" w:hAnsi="Arial" w:cs="Arial"/>
              </w:rPr>
            </w:pPr>
          </w:p>
          <w:p w14:paraId="464DADC4" w14:textId="4457AF41" w:rsidR="009229E1" w:rsidRPr="00171F4A" w:rsidRDefault="009229E1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Definir los </w:t>
            </w:r>
            <w:r w:rsidR="003017DD">
              <w:rPr>
                <w:rFonts w:ascii="Arial" w:hAnsi="Arial" w:cs="Arial"/>
              </w:rPr>
              <w:t>lineamientos</w:t>
            </w:r>
            <w:r w:rsidRPr="00171F4A">
              <w:rPr>
                <w:rFonts w:ascii="Arial" w:hAnsi="Arial" w:cs="Arial"/>
              </w:rPr>
              <w:t xml:space="preserve"> necesarios para realizar el etiquetado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la información digital</w:t>
            </w:r>
            <w:r w:rsidR="003017DD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vAlign w:val="center"/>
            <w:hideMark/>
          </w:tcPr>
          <w:p w14:paraId="2D1001DC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5A241D9A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1878315D" w14:textId="77777777" w:rsidTr="00E01A0F">
        <w:trPr>
          <w:trHeight w:val="735"/>
          <w:jc w:val="center"/>
        </w:trPr>
        <w:tc>
          <w:tcPr>
            <w:tcW w:w="1980" w:type="dxa"/>
            <w:vMerge/>
            <w:vAlign w:val="center"/>
            <w:hideMark/>
          </w:tcPr>
          <w:p w14:paraId="33FD5D4D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  <w:vAlign w:val="center"/>
            <w:hideMark/>
          </w:tcPr>
          <w:p w14:paraId="19F13116" w14:textId="539CDAE9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Manejo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medios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54F4D1DD" w14:textId="2D405143" w:rsidR="00166DCC" w:rsidRPr="00171F4A" w:rsidRDefault="009229E1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Medios Removibles</w:t>
            </w:r>
          </w:p>
        </w:tc>
        <w:tc>
          <w:tcPr>
            <w:tcW w:w="1701" w:type="dxa"/>
            <w:vAlign w:val="center"/>
            <w:hideMark/>
          </w:tcPr>
          <w:p w14:paraId="4F23DFF4" w14:textId="72784F04" w:rsidR="00166DCC" w:rsidRPr="00171F4A" w:rsidRDefault="000C793A" w:rsidP="0016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Oficina Asesora de Planeación </w:t>
            </w:r>
          </w:p>
        </w:tc>
        <w:tc>
          <w:tcPr>
            <w:tcW w:w="3544" w:type="dxa"/>
            <w:vAlign w:val="center"/>
            <w:hideMark/>
          </w:tcPr>
          <w:p w14:paraId="2E537739" w14:textId="72EB26C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Definir los lineamientos para el manejo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medios removibles</w:t>
            </w:r>
            <w:r w:rsidR="003017DD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vAlign w:val="center"/>
            <w:hideMark/>
          </w:tcPr>
          <w:p w14:paraId="5311888B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62B0173C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59098D86" w14:textId="77777777" w:rsidTr="00E01A0F">
        <w:trPr>
          <w:trHeight w:val="709"/>
          <w:jc w:val="center"/>
        </w:trPr>
        <w:tc>
          <w:tcPr>
            <w:tcW w:w="1980" w:type="dxa"/>
            <w:vMerge/>
            <w:vAlign w:val="center"/>
            <w:hideMark/>
          </w:tcPr>
          <w:p w14:paraId="560A8B16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D869DB6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05D3D56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14:paraId="7406ED92" w14:textId="19AC7F9D" w:rsidR="00166DCC" w:rsidRPr="00171F4A" w:rsidRDefault="00B51C2F" w:rsidP="0016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Usuarios</w:t>
            </w:r>
          </w:p>
        </w:tc>
        <w:tc>
          <w:tcPr>
            <w:tcW w:w="3544" w:type="dxa"/>
            <w:vAlign w:val="center"/>
            <w:hideMark/>
          </w:tcPr>
          <w:p w14:paraId="48D4F85E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  <w:hideMark/>
          </w:tcPr>
          <w:p w14:paraId="2D491194" w14:textId="23AD596D" w:rsidR="00166DCC" w:rsidRPr="00171F4A" w:rsidRDefault="009229E1" w:rsidP="0016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Usar</w:t>
            </w:r>
            <w:r w:rsidR="00B51C2F">
              <w:rPr>
                <w:rFonts w:ascii="Arial" w:hAnsi="Arial" w:cs="Arial"/>
              </w:rPr>
              <w:t xml:space="preserve"> </w:t>
            </w:r>
            <w:r w:rsidR="00166DCC" w:rsidRPr="00171F4A">
              <w:rPr>
                <w:rFonts w:ascii="Arial" w:hAnsi="Arial" w:cs="Arial"/>
              </w:rPr>
              <w:t xml:space="preserve">medios removibles en los equipos </w:t>
            </w:r>
            <w:r w:rsidR="00B51C2F">
              <w:rPr>
                <w:rFonts w:ascii="Arial" w:hAnsi="Arial" w:cs="Arial"/>
              </w:rPr>
              <w:t xml:space="preserve">de </w:t>
            </w:r>
            <w:r w:rsidR="00166DCC" w:rsidRPr="00171F4A">
              <w:rPr>
                <w:rFonts w:ascii="Arial" w:hAnsi="Arial" w:cs="Arial"/>
              </w:rPr>
              <w:t>la entidad</w:t>
            </w:r>
            <w:r w:rsidR="006669B9"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  <w:vAlign w:val="center"/>
            <w:hideMark/>
          </w:tcPr>
          <w:p w14:paraId="67343607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699567A4" w14:textId="77777777" w:rsidTr="00E01A0F">
        <w:trPr>
          <w:trHeight w:val="900"/>
          <w:jc w:val="center"/>
        </w:trPr>
        <w:tc>
          <w:tcPr>
            <w:tcW w:w="1980" w:type="dxa"/>
            <w:vMerge/>
            <w:vAlign w:val="center"/>
            <w:hideMark/>
          </w:tcPr>
          <w:p w14:paraId="5E87257E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1B64E7C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9ED9A40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14:paraId="3B4373BA" w14:textId="6A60CDEA" w:rsidR="00166DCC" w:rsidRPr="00171F4A" w:rsidRDefault="00863E33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Oficina Asesora </w:t>
            </w:r>
            <w:r w:rsidR="000C760D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Planeación</w:t>
            </w:r>
          </w:p>
        </w:tc>
        <w:tc>
          <w:tcPr>
            <w:tcW w:w="3544" w:type="dxa"/>
            <w:vAlign w:val="center"/>
            <w:hideMark/>
          </w:tcPr>
          <w:p w14:paraId="25BB7552" w14:textId="16C7A324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Eliminar los medios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almacenamiento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manera segura una vez terminen su ciclo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vida.</w:t>
            </w:r>
          </w:p>
        </w:tc>
        <w:tc>
          <w:tcPr>
            <w:tcW w:w="2552" w:type="dxa"/>
            <w:vAlign w:val="center"/>
            <w:hideMark/>
          </w:tcPr>
          <w:p w14:paraId="2390A0F5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  <w:hideMark/>
          </w:tcPr>
          <w:p w14:paraId="7E7BAC7E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03460477" w14:textId="77777777" w:rsidTr="00E01A0F">
        <w:trPr>
          <w:trHeight w:val="1560"/>
          <w:jc w:val="center"/>
        </w:trPr>
        <w:tc>
          <w:tcPr>
            <w:tcW w:w="1980" w:type="dxa"/>
            <w:vMerge w:val="restart"/>
            <w:vAlign w:val="center"/>
            <w:hideMark/>
          </w:tcPr>
          <w:p w14:paraId="23B5E0D0" w14:textId="4721029D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CONTROL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ACCESO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137E4410" w14:textId="67CC2BAD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Requisitos del negocio para control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acceso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6E05CBA3" w14:textId="0D3759E0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Accesos para sistemas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información</w:t>
            </w:r>
          </w:p>
        </w:tc>
        <w:tc>
          <w:tcPr>
            <w:tcW w:w="1701" w:type="dxa"/>
            <w:vAlign w:val="center"/>
            <w:hideMark/>
          </w:tcPr>
          <w:p w14:paraId="6F622466" w14:textId="690BB275" w:rsidR="00166DCC" w:rsidRPr="00171F4A" w:rsidRDefault="00B51C2F" w:rsidP="0016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Usuarios</w:t>
            </w:r>
          </w:p>
        </w:tc>
        <w:tc>
          <w:tcPr>
            <w:tcW w:w="3544" w:type="dxa"/>
            <w:vAlign w:val="center"/>
            <w:hideMark/>
          </w:tcPr>
          <w:p w14:paraId="231B4462" w14:textId="2E22B2A1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Hacer todo lo posible por mantener la seguridad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los accesos en cada uno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los sistemas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información</w:t>
            </w:r>
            <w:r w:rsidR="006669B9">
              <w:rPr>
                <w:rFonts w:ascii="Arial" w:hAnsi="Arial" w:cs="Arial"/>
              </w:rPr>
              <w:t xml:space="preserve">, </w:t>
            </w:r>
            <w:r w:rsidRPr="00171F4A">
              <w:rPr>
                <w:rFonts w:ascii="Arial" w:hAnsi="Arial" w:cs="Arial"/>
              </w:rPr>
              <w:t xml:space="preserve"> usuarios y contraseñas, tarjetas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acceso, llaves, etc.</w:t>
            </w:r>
          </w:p>
        </w:tc>
        <w:tc>
          <w:tcPr>
            <w:tcW w:w="2552" w:type="dxa"/>
            <w:vAlign w:val="center"/>
            <w:hideMark/>
          </w:tcPr>
          <w:p w14:paraId="681B29A8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751A0BDD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614430F7" w14:textId="77777777" w:rsidTr="00E01A0F">
        <w:trPr>
          <w:trHeight w:val="1200"/>
          <w:jc w:val="center"/>
        </w:trPr>
        <w:tc>
          <w:tcPr>
            <w:tcW w:w="1980" w:type="dxa"/>
            <w:vMerge/>
            <w:vAlign w:val="center"/>
            <w:hideMark/>
          </w:tcPr>
          <w:p w14:paraId="3026015A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D0EB569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8525435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14:paraId="09757802" w14:textId="3085E9EB" w:rsidR="00166DCC" w:rsidRPr="00171F4A" w:rsidRDefault="00863E33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Director</w:t>
            </w:r>
            <w:r w:rsidR="00B51C2F" w:rsidRPr="00171F4A">
              <w:rPr>
                <w:rFonts w:ascii="Arial" w:hAnsi="Arial" w:cs="Arial"/>
              </w:rPr>
              <w:t xml:space="preserve">, </w:t>
            </w:r>
            <w:r w:rsidRPr="00171F4A">
              <w:rPr>
                <w:rFonts w:ascii="Arial" w:hAnsi="Arial" w:cs="Arial"/>
              </w:rPr>
              <w:t>Subdirectores</w:t>
            </w:r>
            <w:r w:rsidR="00B51C2F" w:rsidRPr="00171F4A">
              <w:rPr>
                <w:rFonts w:ascii="Arial" w:hAnsi="Arial" w:cs="Arial"/>
              </w:rPr>
              <w:t xml:space="preserve">, </w:t>
            </w:r>
            <w:r w:rsidRPr="00171F4A">
              <w:rPr>
                <w:rFonts w:ascii="Arial" w:hAnsi="Arial" w:cs="Arial"/>
              </w:rPr>
              <w:t xml:space="preserve">Jefes </w:t>
            </w:r>
            <w:r w:rsidR="000C760D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Oficina </w:t>
            </w:r>
            <w:r w:rsidR="00B51C2F">
              <w:rPr>
                <w:rFonts w:ascii="Arial" w:hAnsi="Arial" w:cs="Arial"/>
              </w:rPr>
              <w:t xml:space="preserve">Y </w:t>
            </w:r>
            <w:r w:rsidRPr="00171F4A">
              <w:rPr>
                <w:rFonts w:ascii="Arial" w:hAnsi="Arial" w:cs="Arial"/>
              </w:rPr>
              <w:t xml:space="preserve">Jefes </w:t>
            </w:r>
            <w:r w:rsidR="000C760D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Oficina Asesora</w:t>
            </w:r>
          </w:p>
        </w:tc>
        <w:tc>
          <w:tcPr>
            <w:tcW w:w="3544" w:type="dxa"/>
            <w:vAlign w:val="center"/>
            <w:hideMark/>
          </w:tcPr>
          <w:p w14:paraId="7A8996DA" w14:textId="5EF4F4ED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Autorizar accesos únicamente a la información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carácter confidencial o reservado necesaria para el desempeño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las actividades asignadas al usuario.</w:t>
            </w:r>
          </w:p>
        </w:tc>
        <w:tc>
          <w:tcPr>
            <w:tcW w:w="2552" w:type="dxa"/>
            <w:vAlign w:val="center"/>
            <w:hideMark/>
          </w:tcPr>
          <w:p w14:paraId="0B6D16E5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  <w:hideMark/>
          </w:tcPr>
          <w:p w14:paraId="7313FFAB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6CD99100" w14:textId="77777777" w:rsidTr="00E01A0F">
        <w:trPr>
          <w:trHeight w:val="1500"/>
          <w:jc w:val="center"/>
        </w:trPr>
        <w:tc>
          <w:tcPr>
            <w:tcW w:w="1980" w:type="dxa"/>
            <w:vMerge/>
            <w:vAlign w:val="center"/>
            <w:hideMark/>
          </w:tcPr>
          <w:p w14:paraId="101758AA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AB11892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7087654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14:paraId="0AB02D77" w14:textId="0D0D1550" w:rsidR="00166DCC" w:rsidRPr="00171F4A" w:rsidRDefault="00B51C2F" w:rsidP="0016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Usuarios</w:t>
            </w:r>
          </w:p>
        </w:tc>
        <w:tc>
          <w:tcPr>
            <w:tcW w:w="3544" w:type="dxa"/>
            <w:vAlign w:val="center"/>
            <w:hideMark/>
          </w:tcPr>
          <w:p w14:paraId="1F0066CB" w14:textId="36FD5DBE" w:rsidR="00863E33" w:rsidRDefault="00863E33" w:rsidP="0016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166DCC" w:rsidRPr="00171F4A">
              <w:rPr>
                <w:rFonts w:ascii="Arial" w:hAnsi="Arial" w:cs="Arial"/>
              </w:rPr>
              <w:t>elar por la seguridad</w:t>
            </w:r>
            <w:r>
              <w:rPr>
                <w:rFonts w:ascii="Arial" w:hAnsi="Arial" w:cs="Arial"/>
              </w:rPr>
              <w:t xml:space="preserve"> del</w:t>
            </w:r>
            <w:r w:rsidRPr="00171F4A">
              <w:rPr>
                <w:rFonts w:ascii="Arial" w:hAnsi="Arial" w:cs="Arial"/>
              </w:rPr>
              <w:t xml:space="preserve"> usuario y contraseña</w:t>
            </w:r>
            <w:r>
              <w:rPr>
                <w:rFonts w:ascii="Arial" w:hAnsi="Arial" w:cs="Arial"/>
              </w:rPr>
              <w:t xml:space="preserve"> asignados</w:t>
            </w:r>
            <w:r w:rsidRPr="00171F4A">
              <w:rPr>
                <w:rFonts w:ascii="Arial" w:hAnsi="Arial" w:cs="Arial"/>
              </w:rPr>
              <w:t xml:space="preserve"> son personales e intransferibles </w:t>
            </w:r>
          </w:p>
          <w:p w14:paraId="68A0F11D" w14:textId="77777777" w:rsidR="00863E33" w:rsidRDefault="00863E33" w:rsidP="00166DCC">
            <w:pPr>
              <w:jc w:val="both"/>
              <w:rPr>
                <w:rFonts w:ascii="Arial" w:hAnsi="Arial" w:cs="Arial"/>
              </w:rPr>
            </w:pPr>
          </w:p>
          <w:p w14:paraId="23CCE382" w14:textId="5C92FCEE" w:rsidR="00166DCC" w:rsidRPr="00171F4A" w:rsidRDefault="00863E33" w:rsidP="0016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="00166DCC" w:rsidRPr="00171F4A">
              <w:rPr>
                <w:rFonts w:ascii="Arial" w:hAnsi="Arial" w:cs="Arial"/>
              </w:rPr>
              <w:t xml:space="preserve">estionar contraseñas seguras y </w:t>
            </w:r>
            <w:r>
              <w:rPr>
                <w:rFonts w:ascii="Arial" w:hAnsi="Arial" w:cs="Arial"/>
              </w:rPr>
              <w:t>renovarlas</w:t>
            </w:r>
            <w:r w:rsidR="00166DCC" w:rsidRPr="00171F4A">
              <w:rPr>
                <w:rFonts w:ascii="Arial" w:hAnsi="Arial" w:cs="Arial"/>
              </w:rPr>
              <w:t xml:space="preserve"> </w:t>
            </w:r>
            <w:r w:rsidR="00B51C2F">
              <w:rPr>
                <w:rFonts w:ascii="Arial" w:hAnsi="Arial" w:cs="Arial"/>
              </w:rPr>
              <w:t xml:space="preserve">de </w:t>
            </w:r>
            <w:r w:rsidR="00166DCC" w:rsidRPr="00171F4A">
              <w:rPr>
                <w:rFonts w:ascii="Arial" w:hAnsi="Arial" w:cs="Arial"/>
              </w:rPr>
              <w:t>manera mensual.</w:t>
            </w:r>
          </w:p>
        </w:tc>
        <w:tc>
          <w:tcPr>
            <w:tcW w:w="2552" w:type="dxa"/>
            <w:vAlign w:val="center"/>
            <w:hideMark/>
          </w:tcPr>
          <w:p w14:paraId="0640AB53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79F9525C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18D73444" w14:textId="77777777" w:rsidTr="00E01A0F">
        <w:trPr>
          <w:trHeight w:val="900"/>
          <w:jc w:val="center"/>
        </w:trPr>
        <w:tc>
          <w:tcPr>
            <w:tcW w:w="1980" w:type="dxa"/>
            <w:vMerge/>
            <w:vAlign w:val="center"/>
            <w:hideMark/>
          </w:tcPr>
          <w:p w14:paraId="719C9752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  <w:vAlign w:val="center"/>
            <w:hideMark/>
          </w:tcPr>
          <w:p w14:paraId="1F661B67" w14:textId="2352E9D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Gestión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acceso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usuarios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2B360693" w14:textId="26D2E8D1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Procedimiento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gestión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usuarios</w:t>
            </w:r>
          </w:p>
        </w:tc>
        <w:tc>
          <w:tcPr>
            <w:tcW w:w="1701" w:type="dxa"/>
            <w:vAlign w:val="center"/>
            <w:hideMark/>
          </w:tcPr>
          <w:p w14:paraId="52A70C2B" w14:textId="22D13538" w:rsidR="00166DCC" w:rsidRPr="00171F4A" w:rsidRDefault="007D1497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Oficina Asesora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Planeación</w:t>
            </w:r>
          </w:p>
        </w:tc>
        <w:tc>
          <w:tcPr>
            <w:tcW w:w="3544" w:type="dxa"/>
            <w:vAlign w:val="center"/>
            <w:hideMark/>
          </w:tcPr>
          <w:p w14:paraId="52AD04E5" w14:textId="4BACE1B9" w:rsidR="00166DCC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Definir el procedimiento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gestión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usuarios para los sistemas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información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la entidad</w:t>
            </w:r>
          </w:p>
          <w:p w14:paraId="0CF00569" w14:textId="7934C6BA" w:rsidR="007D1497" w:rsidRDefault="007D1497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Definir la estructura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seguridad para la </w:t>
            </w:r>
            <w:r w:rsidR="003C2586" w:rsidRPr="00171F4A">
              <w:rPr>
                <w:rFonts w:ascii="Arial" w:hAnsi="Arial" w:cs="Arial"/>
              </w:rPr>
              <w:t>asignación</w:t>
            </w:r>
            <w:r w:rsidRPr="00171F4A">
              <w:rPr>
                <w:rFonts w:ascii="Arial" w:hAnsi="Arial" w:cs="Arial"/>
              </w:rPr>
              <w:t xml:space="preserve">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usuarios con accesos privilegiados.</w:t>
            </w:r>
          </w:p>
          <w:p w14:paraId="435A2DF8" w14:textId="4BE30C32" w:rsidR="007D1497" w:rsidRDefault="007D1497" w:rsidP="00166DCC">
            <w:pPr>
              <w:jc w:val="both"/>
              <w:rPr>
                <w:rFonts w:ascii="Arial" w:hAnsi="Arial" w:cs="Arial"/>
              </w:rPr>
            </w:pPr>
          </w:p>
          <w:p w14:paraId="6D8AB47F" w14:textId="74FA2A0D" w:rsidR="007D1497" w:rsidRPr="00171F4A" w:rsidRDefault="007D1497" w:rsidP="00991048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Definir el sistema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monitoreo y seguimiento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la gestión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usuarios para identificar que los usuarios activos sean los autorizados</w:t>
            </w:r>
            <w:r w:rsidR="000C760D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vAlign w:val="center"/>
            <w:hideMark/>
          </w:tcPr>
          <w:p w14:paraId="7D3B5508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683A1F7F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1F7D1469" w14:textId="77777777" w:rsidTr="00E01A0F">
        <w:trPr>
          <w:trHeight w:val="900"/>
          <w:jc w:val="center"/>
        </w:trPr>
        <w:tc>
          <w:tcPr>
            <w:tcW w:w="1980" w:type="dxa"/>
            <w:vMerge/>
            <w:vAlign w:val="center"/>
            <w:hideMark/>
          </w:tcPr>
          <w:p w14:paraId="12FCC21D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5AF88DD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A222DD9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14:paraId="4C45B413" w14:textId="246DC953" w:rsidR="00166DCC" w:rsidRPr="00171F4A" w:rsidRDefault="00B51C2F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Subdirección </w:t>
            </w:r>
            <w:r w:rsidR="000C760D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e </w:t>
            </w:r>
            <w:r w:rsidRPr="00171F4A">
              <w:rPr>
                <w:rFonts w:ascii="Arial" w:hAnsi="Arial" w:cs="Arial"/>
              </w:rPr>
              <w:t>Gestión Humana</w:t>
            </w:r>
          </w:p>
        </w:tc>
        <w:tc>
          <w:tcPr>
            <w:tcW w:w="3544" w:type="dxa"/>
            <w:vAlign w:val="center"/>
            <w:hideMark/>
          </w:tcPr>
          <w:p w14:paraId="291A195E" w14:textId="3C2C2C02" w:rsidR="007D1497" w:rsidRPr="00171F4A" w:rsidRDefault="00166DCC" w:rsidP="00991048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Integrar dentro del proceso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gestión del talento humano los lineamientos para gestión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usuarios.</w:t>
            </w:r>
          </w:p>
        </w:tc>
        <w:tc>
          <w:tcPr>
            <w:tcW w:w="2552" w:type="dxa"/>
            <w:vAlign w:val="center"/>
            <w:hideMark/>
          </w:tcPr>
          <w:p w14:paraId="694BE42B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1F7D283B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4E47E57B" w14:textId="77777777" w:rsidTr="00E01A0F">
        <w:trPr>
          <w:trHeight w:val="1095"/>
          <w:jc w:val="center"/>
        </w:trPr>
        <w:tc>
          <w:tcPr>
            <w:tcW w:w="1980" w:type="dxa"/>
            <w:vMerge/>
            <w:vAlign w:val="center"/>
            <w:hideMark/>
          </w:tcPr>
          <w:p w14:paraId="63F27EB6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  <w:vAlign w:val="center"/>
            <w:hideMark/>
          </w:tcPr>
          <w:p w14:paraId="68F3E9DA" w14:textId="1D13A1AD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Responsabilidades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los usuarios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705F32F3" w14:textId="24FCACC4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Responsabilidades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los usuarios</w:t>
            </w:r>
          </w:p>
        </w:tc>
        <w:tc>
          <w:tcPr>
            <w:tcW w:w="1701" w:type="dxa"/>
            <w:vAlign w:val="center"/>
            <w:hideMark/>
          </w:tcPr>
          <w:p w14:paraId="0F327D8E" w14:textId="1805B5D0" w:rsidR="00166DCC" w:rsidRPr="00171F4A" w:rsidRDefault="000C793A" w:rsidP="0016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Oficina Asesora de Planeación </w:t>
            </w:r>
          </w:p>
        </w:tc>
        <w:tc>
          <w:tcPr>
            <w:tcW w:w="3544" w:type="dxa"/>
            <w:vAlign w:val="center"/>
            <w:hideMark/>
          </w:tcPr>
          <w:p w14:paraId="1F076C02" w14:textId="3E050E41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Capacitar a todo el personal con acceso a la información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la entidad en seguridad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la información</w:t>
            </w:r>
            <w:r w:rsidR="000C760D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vAlign w:val="center"/>
            <w:hideMark/>
          </w:tcPr>
          <w:p w14:paraId="7AC73DC6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4899C5D9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0D7C024E" w14:textId="77777777" w:rsidTr="00E01A0F">
        <w:trPr>
          <w:trHeight w:val="1260"/>
          <w:jc w:val="center"/>
        </w:trPr>
        <w:tc>
          <w:tcPr>
            <w:tcW w:w="1980" w:type="dxa"/>
            <w:vMerge/>
            <w:vAlign w:val="center"/>
            <w:hideMark/>
          </w:tcPr>
          <w:p w14:paraId="373B7CBF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02D75CB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B0CAE62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14:paraId="608AC3F0" w14:textId="3B3106D1" w:rsidR="00166DCC" w:rsidRPr="00171F4A" w:rsidRDefault="007D1497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Oficina Asesora </w:t>
            </w:r>
            <w:r w:rsidR="00B51C2F">
              <w:rPr>
                <w:rFonts w:ascii="Arial" w:hAnsi="Arial" w:cs="Arial"/>
              </w:rPr>
              <w:t>jurídica</w:t>
            </w:r>
          </w:p>
        </w:tc>
        <w:tc>
          <w:tcPr>
            <w:tcW w:w="3544" w:type="dxa"/>
            <w:vAlign w:val="center"/>
            <w:hideMark/>
          </w:tcPr>
          <w:p w14:paraId="468BAA6D" w14:textId="1E3A6576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Firmar acuerdos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confidencialidad con las personas con acceso a la información reservada y clasificada.</w:t>
            </w:r>
          </w:p>
        </w:tc>
        <w:tc>
          <w:tcPr>
            <w:tcW w:w="2552" w:type="dxa"/>
            <w:vAlign w:val="center"/>
            <w:hideMark/>
          </w:tcPr>
          <w:p w14:paraId="7715E213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1D8EE1E0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278F4151" w14:textId="77777777" w:rsidTr="00E01A0F">
        <w:trPr>
          <w:trHeight w:val="1200"/>
          <w:jc w:val="center"/>
        </w:trPr>
        <w:tc>
          <w:tcPr>
            <w:tcW w:w="1980" w:type="dxa"/>
            <w:vMerge/>
            <w:vAlign w:val="center"/>
            <w:hideMark/>
          </w:tcPr>
          <w:p w14:paraId="69711917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  <w:vAlign w:val="center"/>
            <w:hideMark/>
          </w:tcPr>
          <w:p w14:paraId="32DC6E62" w14:textId="2D25111B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Control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acceso a sistemas y aplicaciones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4D837613" w14:textId="6DB26138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Seguridad en la gestión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usuarios </w:t>
            </w:r>
          </w:p>
        </w:tc>
        <w:tc>
          <w:tcPr>
            <w:tcW w:w="1701" w:type="dxa"/>
            <w:vAlign w:val="center"/>
            <w:hideMark/>
          </w:tcPr>
          <w:p w14:paraId="475593E3" w14:textId="183C0F41" w:rsidR="00166DCC" w:rsidRPr="00171F4A" w:rsidRDefault="007D1497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Director</w:t>
            </w:r>
            <w:r w:rsidR="00B51C2F" w:rsidRPr="00171F4A">
              <w:rPr>
                <w:rFonts w:ascii="Arial" w:hAnsi="Arial" w:cs="Arial"/>
              </w:rPr>
              <w:t xml:space="preserve">, </w:t>
            </w:r>
            <w:r w:rsidRPr="00171F4A">
              <w:rPr>
                <w:rFonts w:ascii="Arial" w:hAnsi="Arial" w:cs="Arial"/>
              </w:rPr>
              <w:t>Subdirectores</w:t>
            </w:r>
            <w:r w:rsidR="00B51C2F" w:rsidRPr="00171F4A">
              <w:rPr>
                <w:rFonts w:ascii="Arial" w:hAnsi="Arial" w:cs="Arial"/>
              </w:rPr>
              <w:t xml:space="preserve">, </w:t>
            </w:r>
            <w:r w:rsidRPr="00171F4A">
              <w:rPr>
                <w:rFonts w:ascii="Arial" w:hAnsi="Arial" w:cs="Arial"/>
              </w:rPr>
              <w:t>Jefes</w:t>
            </w:r>
            <w:r w:rsidR="000C760D">
              <w:rPr>
                <w:rFonts w:ascii="Arial" w:hAnsi="Arial" w:cs="Arial"/>
              </w:rPr>
              <w:t xml:space="preserve">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Oficina </w:t>
            </w:r>
            <w:r w:rsidR="000C760D">
              <w:rPr>
                <w:rFonts w:ascii="Arial" w:hAnsi="Arial" w:cs="Arial"/>
              </w:rPr>
              <w:t xml:space="preserve">Y </w:t>
            </w:r>
            <w:r w:rsidR="000C760D" w:rsidRPr="00171F4A">
              <w:rPr>
                <w:rFonts w:ascii="Arial" w:hAnsi="Arial" w:cs="Arial"/>
              </w:rPr>
              <w:t>Jefes</w:t>
            </w:r>
            <w:r w:rsidRPr="00171F4A">
              <w:rPr>
                <w:rFonts w:ascii="Arial" w:hAnsi="Arial" w:cs="Arial"/>
              </w:rPr>
              <w:t xml:space="preserve">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Oficina Asesora</w:t>
            </w:r>
          </w:p>
        </w:tc>
        <w:tc>
          <w:tcPr>
            <w:tcW w:w="3544" w:type="dxa"/>
            <w:vAlign w:val="center"/>
            <w:hideMark/>
          </w:tcPr>
          <w:p w14:paraId="39175544" w14:textId="791AEB9B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Identificar los diferentes repositorios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información e identificar los diferentes niveles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acceso.</w:t>
            </w:r>
          </w:p>
        </w:tc>
        <w:tc>
          <w:tcPr>
            <w:tcW w:w="2552" w:type="dxa"/>
            <w:vAlign w:val="center"/>
            <w:hideMark/>
          </w:tcPr>
          <w:p w14:paraId="4F2ED776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  <w:hideMark/>
          </w:tcPr>
          <w:p w14:paraId="530CA7D4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1B7F58F1" w14:textId="77777777" w:rsidTr="00E01A0F">
        <w:trPr>
          <w:trHeight w:val="900"/>
          <w:jc w:val="center"/>
        </w:trPr>
        <w:tc>
          <w:tcPr>
            <w:tcW w:w="1980" w:type="dxa"/>
            <w:vMerge/>
            <w:vAlign w:val="center"/>
            <w:hideMark/>
          </w:tcPr>
          <w:p w14:paraId="3DC976F9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4E61149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9320DC3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14:paraId="5046CF93" w14:textId="35452142" w:rsidR="00166DCC" w:rsidRPr="00171F4A" w:rsidRDefault="007D1497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Oficina Asesora </w:t>
            </w:r>
            <w:r w:rsidR="00B51C2F">
              <w:rPr>
                <w:rFonts w:ascii="Arial" w:hAnsi="Arial" w:cs="Arial"/>
              </w:rPr>
              <w:t xml:space="preserve">de </w:t>
            </w:r>
            <w:r w:rsidR="00B51C2F" w:rsidRPr="00171F4A">
              <w:rPr>
                <w:rFonts w:ascii="Arial" w:hAnsi="Arial" w:cs="Arial"/>
              </w:rPr>
              <w:t>Planeación</w:t>
            </w:r>
          </w:p>
        </w:tc>
        <w:tc>
          <w:tcPr>
            <w:tcW w:w="3544" w:type="dxa"/>
            <w:vAlign w:val="center"/>
            <w:hideMark/>
          </w:tcPr>
          <w:p w14:paraId="5EDD7E28" w14:textId="72C8AAD2" w:rsidR="00166DCC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Definir el programa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monitoreo y control para los diferentes niveles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acceso a la información.</w:t>
            </w:r>
          </w:p>
          <w:p w14:paraId="42B1E002" w14:textId="77777777" w:rsidR="007D1497" w:rsidRDefault="007D1497" w:rsidP="00166DCC">
            <w:pPr>
              <w:jc w:val="both"/>
              <w:rPr>
                <w:rFonts w:ascii="Arial" w:hAnsi="Arial" w:cs="Arial"/>
              </w:rPr>
            </w:pPr>
          </w:p>
          <w:p w14:paraId="55731438" w14:textId="0FC48320" w:rsidR="007D1497" w:rsidRDefault="007D1497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Definir los lineamientos para las contraseñas seguras que deben incluir tener más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8 caracteres alfanuméricos, que incluya mayúsculas y </w:t>
            </w:r>
            <w:r w:rsidR="003C2586" w:rsidRPr="00171F4A">
              <w:rPr>
                <w:rFonts w:ascii="Arial" w:hAnsi="Arial" w:cs="Arial"/>
              </w:rPr>
              <w:t>minúsculas</w:t>
            </w:r>
            <w:r w:rsidRPr="00171F4A">
              <w:rPr>
                <w:rFonts w:ascii="Arial" w:hAnsi="Arial" w:cs="Arial"/>
              </w:rPr>
              <w:t xml:space="preserve"> y también caracteres especiales, ser renovadas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manera mensual y no pue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incluir el nombre propio ni del usuario</w:t>
            </w:r>
            <w:r w:rsidR="000C760D">
              <w:rPr>
                <w:rFonts w:ascii="Arial" w:hAnsi="Arial" w:cs="Arial"/>
              </w:rPr>
              <w:t>.</w:t>
            </w:r>
          </w:p>
          <w:p w14:paraId="15822FB1" w14:textId="77777777" w:rsidR="007D1497" w:rsidRDefault="007D1497" w:rsidP="00166DCC">
            <w:pPr>
              <w:jc w:val="both"/>
              <w:rPr>
                <w:rFonts w:ascii="Arial" w:hAnsi="Arial" w:cs="Arial"/>
              </w:rPr>
            </w:pPr>
          </w:p>
          <w:p w14:paraId="47961D28" w14:textId="2FE703EA" w:rsidR="007D1497" w:rsidRPr="00171F4A" w:rsidRDefault="007D1497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Custodiar </w:t>
            </w:r>
            <w:r w:rsidR="003C2586" w:rsidRPr="00171F4A">
              <w:rPr>
                <w:rFonts w:ascii="Arial" w:hAnsi="Arial" w:cs="Arial"/>
              </w:rPr>
              <w:t>los códigos</w:t>
            </w:r>
            <w:r w:rsidRPr="00171F4A">
              <w:rPr>
                <w:rFonts w:ascii="Arial" w:hAnsi="Arial" w:cs="Arial"/>
              </w:rPr>
              <w:t xml:space="preserve"> fuente, definir las personas con acceso</w:t>
            </w:r>
            <w:r w:rsidR="000C760D">
              <w:rPr>
                <w:rFonts w:ascii="Arial" w:hAnsi="Arial" w:cs="Arial"/>
              </w:rPr>
              <w:t xml:space="preserve"> y</w:t>
            </w:r>
            <w:r w:rsidRPr="00171F4A">
              <w:rPr>
                <w:rFonts w:ascii="Arial" w:hAnsi="Arial" w:cs="Arial"/>
              </w:rPr>
              <w:t xml:space="preserve"> controlar el </w:t>
            </w:r>
            <w:proofErr w:type="spellStart"/>
            <w:r w:rsidR="003C2586" w:rsidRPr="00171F4A">
              <w:rPr>
                <w:rFonts w:ascii="Arial" w:hAnsi="Arial" w:cs="Arial"/>
              </w:rPr>
              <w:t>versionamiento</w:t>
            </w:r>
            <w:proofErr w:type="spellEnd"/>
          </w:p>
        </w:tc>
        <w:tc>
          <w:tcPr>
            <w:tcW w:w="2552" w:type="dxa"/>
            <w:vAlign w:val="center"/>
            <w:hideMark/>
          </w:tcPr>
          <w:p w14:paraId="64E970CE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6A99708A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33600F0A" w14:textId="77777777" w:rsidTr="00991048">
        <w:trPr>
          <w:trHeight w:val="299"/>
          <w:jc w:val="center"/>
        </w:trPr>
        <w:tc>
          <w:tcPr>
            <w:tcW w:w="1980" w:type="dxa"/>
            <w:vMerge w:val="restart"/>
            <w:vAlign w:val="center"/>
            <w:hideMark/>
          </w:tcPr>
          <w:p w14:paraId="01743E69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CRIPTOGRAFÍA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638AE775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Controles criptográficos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62DE5EE0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Criptografía</w:t>
            </w:r>
          </w:p>
        </w:tc>
        <w:tc>
          <w:tcPr>
            <w:tcW w:w="1701" w:type="dxa"/>
            <w:vAlign w:val="center"/>
            <w:hideMark/>
          </w:tcPr>
          <w:p w14:paraId="07EAA7D9" w14:textId="1E4830E8" w:rsidR="00166DCC" w:rsidRPr="00171F4A" w:rsidRDefault="007D1497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Director</w:t>
            </w:r>
            <w:r w:rsidR="00B51C2F" w:rsidRPr="00171F4A">
              <w:rPr>
                <w:rFonts w:ascii="Arial" w:hAnsi="Arial" w:cs="Arial"/>
              </w:rPr>
              <w:t xml:space="preserve">, </w:t>
            </w:r>
            <w:r w:rsidRPr="00171F4A">
              <w:rPr>
                <w:rFonts w:ascii="Arial" w:hAnsi="Arial" w:cs="Arial"/>
              </w:rPr>
              <w:t>Subdirectores</w:t>
            </w:r>
            <w:r w:rsidR="00B51C2F" w:rsidRPr="00171F4A">
              <w:rPr>
                <w:rFonts w:ascii="Arial" w:hAnsi="Arial" w:cs="Arial"/>
              </w:rPr>
              <w:t xml:space="preserve">, </w:t>
            </w:r>
            <w:r w:rsidRPr="00171F4A">
              <w:rPr>
                <w:rFonts w:ascii="Arial" w:hAnsi="Arial" w:cs="Arial"/>
              </w:rPr>
              <w:t xml:space="preserve">Jefes </w:t>
            </w:r>
            <w:r w:rsidR="000C760D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Oficina </w:t>
            </w:r>
            <w:r w:rsidR="00B51C2F">
              <w:rPr>
                <w:rFonts w:ascii="Arial" w:hAnsi="Arial" w:cs="Arial"/>
              </w:rPr>
              <w:t>Y</w:t>
            </w:r>
            <w:r w:rsidR="00B51C2F" w:rsidRPr="00171F4A">
              <w:rPr>
                <w:rFonts w:ascii="Arial" w:hAnsi="Arial" w:cs="Arial"/>
              </w:rPr>
              <w:t xml:space="preserve"> </w:t>
            </w:r>
            <w:r w:rsidRPr="00171F4A">
              <w:rPr>
                <w:rFonts w:ascii="Arial" w:hAnsi="Arial" w:cs="Arial"/>
              </w:rPr>
              <w:t xml:space="preserve">Jefes </w:t>
            </w:r>
            <w:r w:rsidR="000C760D">
              <w:rPr>
                <w:rFonts w:ascii="Arial" w:hAnsi="Arial" w:cs="Arial"/>
              </w:rPr>
              <w:lastRenderedPageBreak/>
              <w:t xml:space="preserve">De </w:t>
            </w:r>
            <w:r w:rsidRPr="00171F4A">
              <w:rPr>
                <w:rFonts w:ascii="Arial" w:hAnsi="Arial" w:cs="Arial"/>
              </w:rPr>
              <w:t>Oficina Asesora</w:t>
            </w:r>
          </w:p>
        </w:tc>
        <w:tc>
          <w:tcPr>
            <w:tcW w:w="3544" w:type="dxa"/>
            <w:vAlign w:val="center"/>
            <w:hideMark/>
          </w:tcPr>
          <w:p w14:paraId="5035D598" w14:textId="4F1B5036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lastRenderedPageBreak/>
              <w:t xml:space="preserve">Definir los repositorios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información que deben ser encriptados</w:t>
            </w:r>
          </w:p>
        </w:tc>
        <w:tc>
          <w:tcPr>
            <w:tcW w:w="2552" w:type="dxa"/>
            <w:vAlign w:val="center"/>
            <w:hideMark/>
          </w:tcPr>
          <w:p w14:paraId="3C50170A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6790A6E8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6ABB6872" w14:textId="77777777" w:rsidTr="00E01A0F">
        <w:trPr>
          <w:trHeight w:val="1365"/>
          <w:jc w:val="center"/>
        </w:trPr>
        <w:tc>
          <w:tcPr>
            <w:tcW w:w="1980" w:type="dxa"/>
            <w:vMerge/>
            <w:vAlign w:val="center"/>
            <w:hideMark/>
          </w:tcPr>
          <w:p w14:paraId="072DB6AC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FC59542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9FC0EB2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14:paraId="35CC971C" w14:textId="6ADEFBBF" w:rsidR="00166DCC" w:rsidRPr="00171F4A" w:rsidRDefault="007D1497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Oficina Asesora </w:t>
            </w:r>
            <w:r w:rsidR="000C760D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Planeación</w:t>
            </w:r>
          </w:p>
        </w:tc>
        <w:tc>
          <w:tcPr>
            <w:tcW w:w="3544" w:type="dxa"/>
            <w:vAlign w:val="center"/>
            <w:hideMark/>
          </w:tcPr>
          <w:p w14:paraId="04CDDBDA" w14:textId="71A62022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Definir la estructura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las llaves don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sea necesario establecer el control criptográfico y establecer el ciclo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vida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las llaves.</w:t>
            </w:r>
          </w:p>
        </w:tc>
        <w:tc>
          <w:tcPr>
            <w:tcW w:w="2552" w:type="dxa"/>
            <w:vAlign w:val="center"/>
            <w:hideMark/>
          </w:tcPr>
          <w:p w14:paraId="6877E307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5A4D8385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6012AB82" w14:textId="77777777" w:rsidTr="00E01A0F">
        <w:trPr>
          <w:trHeight w:val="930"/>
          <w:jc w:val="center"/>
        </w:trPr>
        <w:tc>
          <w:tcPr>
            <w:tcW w:w="1980" w:type="dxa"/>
            <w:vMerge w:val="restart"/>
            <w:vAlign w:val="center"/>
            <w:hideMark/>
          </w:tcPr>
          <w:p w14:paraId="32A2C32B" w14:textId="77777777" w:rsidR="00166DCC" w:rsidRPr="00FB3C67" w:rsidRDefault="00166DCC" w:rsidP="00166DCC">
            <w:pPr>
              <w:jc w:val="both"/>
              <w:rPr>
                <w:rFonts w:ascii="Arial" w:hAnsi="Arial" w:cs="Arial"/>
              </w:rPr>
            </w:pPr>
            <w:r w:rsidRPr="00FB3C67">
              <w:rPr>
                <w:rFonts w:ascii="Arial" w:hAnsi="Arial" w:cs="Arial"/>
              </w:rPr>
              <w:t>SEGURIDAD FÍSICA Y DEL ENTORNO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292615B9" w14:textId="586E1E78" w:rsidR="00166DCC" w:rsidRPr="00FB3C67" w:rsidRDefault="00166DCC" w:rsidP="00166DCC">
            <w:pPr>
              <w:jc w:val="both"/>
              <w:rPr>
                <w:rFonts w:ascii="Arial" w:hAnsi="Arial" w:cs="Arial"/>
              </w:rPr>
            </w:pPr>
            <w:r w:rsidRPr="00FB3C67">
              <w:rPr>
                <w:rFonts w:ascii="Arial" w:hAnsi="Arial" w:cs="Arial"/>
              </w:rPr>
              <w:t>Áreas seguras</w:t>
            </w:r>
          </w:p>
        </w:tc>
        <w:tc>
          <w:tcPr>
            <w:tcW w:w="1701" w:type="dxa"/>
            <w:vAlign w:val="center"/>
            <w:hideMark/>
          </w:tcPr>
          <w:p w14:paraId="351C3087" w14:textId="5E181694" w:rsidR="00166DCC" w:rsidRPr="00FB3C67" w:rsidRDefault="00166DCC" w:rsidP="00166DCC">
            <w:pPr>
              <w:jc w:val="both"/>
              <w:rPr>
                <w:rFonts w:ascii="Arial" w:hAnsi="Arial" w:cs="Arial"/>
              </w:rPr>
            </w:pPr>
            <w:r w:rsidRPr="00FB3C67">
              <w:rPr>
                <w:rFonts w:ascii="Arial" w:hAnsi="Arial" w:cs="Arial"/>
              </w:rPr>
              <w:t xml:space="preserve">Definición </w:t>
            </w:r>
            <w:r w:rsidR="00B51C2F" w:rsidRPr="00FB3C67">
              <w:rPr>
                <w:rFonts w:ascii="Arial" w:hAnsi="Arial" w:cs="Arial"/>
              </w:rPr>
              <w:t xml:space="preserve">de </w:t>
            </w:r>
            <w:r w:rsidRPr="00FB3C67">
              <w:rPr>
                <w:rFonts w:ascii="Arial" w:hAnsi="Arial" w:cs="Arial"/>
              </w:rPr>
              <w:t>áreas seguras</w:t>
            </w:r>
          </w:p>
        </w:tc>
        <w:tc>
          <w:tcPr>
            <w:tcW w:w="1701" w:type="dxa"/>
            <w:vAlign w:val="center"/>
            <w:hideMark/>
          </w:tcPr>
          <w:p w14:paraId="157E681D" w14:textId="341B2BDA" w:rsidR="00166DCC" w:rsidRPr="00FB3C67" w:rsidRDefault="002C72A4" w:rsidP="00166DCC">
            <w:pPr>
              <w:jc w:val="both"/>
              <w:rPr>
                <w:rFonts w:ascii="Arial" w:hAnsi="Arial" w:cs="Arial"/>
              </w:rPr>
            </w:pPr>
            <w:r w:rsidRPr="00FB3C67">
              <w:rPr>
                <w:rFonts w:ascii="Arial" w:hAnsi="Arial" w:cs="Arial"/>
              </w:rPr>
              <w:t>Subdirección d</w:t>
            </w:r>
            <w:r w:rsidR="00B51C2F" w:rsidRPr="00FB3C67">
              <w:rPr>
                <w:rFonts w:ascii="Arial" w:hAnsi="Arial" w:cs="Arial"/>
              </w:rPr>
              <w:t>e Gestión Corporativa</w:t>
            </w:r>
          </w:p>
        </w:tc>
        <w:tc>
          <w:tcPr>
            <w:tcW w:w="3544" w:type="dxa"/>
            <w:vAlign w:val="center"/>
            <w:hideMark/>
          </w:tcPr>
          <w:p w14:paraId="2D6CD570" w14:textId="0EB28C33" w:rsidR="00166DCC" w:rsidRPr="00FB3C67" w:rsidRDefault="00166DCC" w:rsidP="00166DCC">
            <w:pPr>
              <w:jc w:val="both"/>
              <w:rPr>
                <w:rFonts w:ascii="Arial" w:hAnsi="Arial" w:cs="Arial"/>
              </w:rPr>
            </w:pPr>
            <w:r w:rsidRPr="00FB3C67">
              <w:rPr>
                <w:rFonts w:ascii="Arial" w:hAnsi="Arial" w:cs="Arial"/>
              </w:rPr>
              <w:t xml:space="preserve">Definir </w:t>
            </w:r>
            <w:r w:rsidR="002C72A4" w:rsidRPr="00FB3C67">
              <w:rPr>
                <w:rFonts w:ascii="Arial" w:hAnsi="Arial" w:cs="Arial"/>
              </w:rPr>
              <w:t xml:space="preserve">las </w:t>
            </w:r>
            <w:r w:rsidRPr="00FB3C67">
              <w:rPr>
                <w:rFonts w:ascii="Arial" w:hAnsi="Arial" w:cs="Arial"/>
              </w:rPr>
              <w:t xml:space="preserve">áreas seguras </w:t>
            </w:r>
            <w:r w:rsidR="002C72A4" w:rsidRPr="00FB3C67">
              <w:rPr>
                <w:rFonts w:ascii="Arial" w:hAnsi="Arial" w:cs="Arial"/>
              </w:rPr>
              <w:t>de</w:t>
            </w:r>
            <w:r w:rsidRPr="00FB3C67">
              <w:rPr>
                <w:rFonts w:ascii="Arial" w:hAnsi="Arial" w:cs="Arial"/>
              </w:rPr>
              <w:t xml:space="preserve"> zonas </w:t>
            </w:r>
            <w:r w:rsidR="00B51C2F" w:rsidRPr="00FB3C67">
              <w:rPr>
                <w:rFonts w:ascii="Arial" w:hAnsi="Arial" w:cs="Arial"/>
              </w:rPr>
              <w:t xml:space="preserve">de </w:t>
            </w:r>
            <w:r w:rsidRPr="00FB3C67">
              <w:rPr>
                <w:rFonts w:ascii="Arial" w:hAnsi="Arial" w:cs="Arial"/>
              </w:rPr>
              <w:t xml:space="preserve">tratamiento y almacenamiento </w:t>
            </w:r>
            <w:r w:rsidR="00B51C2F" w:rsidRPr="00FB3C67">
              <w:rPr>
                <w:rFonts w:ascii="Arial" w:hAnsi="Arial" w:cs="Arial"/>
              </w:rPr>
              <w:t xml:space="preserve">de </w:t>
            </w:r>
            <w:r w:rsidRPr="00FB3C67">
              <w:rPr>
                <w:rFonts w:ascii="Arial" w:hAnsi="Arial" w:cs="Arial"/>
              </w:rPr>
              <w:t>información física y virtua</w:t>
            </w:r>
            <w:r w:rsidR="002034AD" w:rsidRPr="00FB3C67">
              <w:rPr>
                <w:rFonts w:ascii="Arial" w:hAnsi="Arial" w:cs="Arial"/>
              </w:rPr>
              <w:t xml:space="preserve">l teniendo en cuenta los aspectos </w:t>
            </w:r>
            <w:r w:rsidR="00FB3C67" w:rsidRPr="00FB3C67">
              <w:rPr>
                <w:rFonts w:ascii="Arial" w:hAnsi="Arial" w:cs="Arial"/>
              </w:rPr>
              <w:t xml:space="preserve">identificados por </w:t>
            </w:r>
            <w:r w:rsidR="002034AD" w:rsidRPr="00FB3C67">
              <w:rPr>
                <w:rFonts w:ascii="Arial" w:hAnsi="Arial" w:cs="Arial"/>
              </w:rPr>
              <w:t>Seguridad y Salud y el trabajo</w:t>
            </w:r>
          </w:p>
        </w:tc>
        <w:tc>
          <w:tcPr>
            <w:tcW w:w="2552" w:type="dxa"/>
            <w:vAlign w:val="center"/>
            <w:hideMark/>
          </w:tcPr>
          <w:p w14:paraId="4344E64E" w14:textId="77777777" w:rsidR="00166DCC" w:rsidRPr="00FB3C67" w:rsidRDefault="00166DCC" w:rsidP="00166DCC">
            <w:pPr>
              <w:jc w:val="both"/>
              <w:rPr>
                <w:rFonts w:ascii="Arial" w:hAnsi="Arial" w:cs="Arial"/>
              </w:rPr>
            </w:pPr>
            <w:r w:rsidRPr="00FB3C67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45441627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573949D0" w14:textId="77777777" w:rsidTr="00E01A0F">
        <w:trPr>
          <w:trHeight w:val="1200"/>
          <w:jc w:val="center"/>
        </w:trPr>
        <w:tc>
          <w:tcPr>
            <w:tcW w:w="1980" w:type="dxa"/>
            <w:vMerge/>
            <w:vAlign w:val="center"/>
            <w:hideMark/>
          </w:tcPr>
          <w:p w14:paraId="474A9628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36F6702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14:paraId="33CF6F79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Gestión del riesgo físico</w:t>
            </w:r>
          </w:p>
        </w:tc>
        <w:tc>
          <w:tcPr>
            <w:tcW w:w="1701" w:type="dxa"/>
            <w:vAlign w:val="center"/>
            <w:hideMark/>
          </w:tcPr>
          <w:p w14:paraId="37F45431" w14:textId="0651CCDE" w:rsidR="00166DCC" w:rsidRPr="00171F4A" w:rsidRDefault="007D1497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Subdirección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Gestión </w:t>
            </w:r>
            <w:r w:rsidR="00B51C2F" w:rsidRPr="00171F4A">
              <w:rPr>
                <w:rFonts w:ascii="Arial" w:hAnsi="Arial" w:cs="Arial"/>
              </w:rPr>
              <w:t>Corporativa</w:t>
            </w:r>
            <w:r w:rsidR="00B51C2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44" w:type="dxa"/>
            <w:vAlign w:val="center"/>
            <w:hideMark/>
          </w:tcPr>
          <w:p w14:paraId="334EB079" w14:textId="1D7CDE21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Implementar controles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seguridad para el acceso a zonas seguras y definir mecanismos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monitoreo para el seguimiento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acceso a terceros.</w:t>
            </w:r>
          </w:p>
        </w:tc>
        <w:tc>
          <w:tcPr>
            <w:tcW w:w="2552" w:type="dxa"/>
            <w:vAlign w:val="center"/>
            <w:hideMark/>
          </w:tcPr>
          <w:p w14:paraId="6CD4CF2C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  <w:hideMark/>
          </w:tcPr>
          <w:p w14:paraId="3B1CB42F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724BD529" w14:textId="77777777" w:rsidTr="00E01A0F">
        <w:trPr>
          <w:trHeight w:val="900"/>
          <w:jc w:val="center"/>
        </w:trPr>
        <w:tc>
          <w:tcPr>
            <w:tcW w:w="1980" w:type="dxa"/>
            <w:vMerge/>
            <w:vAlign w:val="center"/>
            <w:hideMark/>
          </w:tcPr>
          <w:p w14:paraId="4BD18921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086854A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  <w:vAlign w:val="center"/>
            <w:hideMark/>
          </w:tcPr>
          <w:p w14:paraId="03B43A9C" w14:textId="77184225" w:rsidR="00166DCC" w:rsidRPr="00171F4A" w:rsidRDefault="003017DD" w:rsidP="0016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166DCC" w:rsidRPr="00171F4A">
              <w:rPr>
                <w:rFonts w:ascii="Arial" w:hAnsi="Arial" w:cs="Arial"/>
              </w:rPr>
              <w:t>cceso a áreas seguras</w:t>
            </w:r>
          </w:p>
        </w:tc>
        <w:tc>
          <w:tcPr>
            <w:tcW w:w="1701" w:type="dxa"/>
            <w:vAlign w:val="center"/>
            <w:hideMark/>
          </w:tcPr>
          <w:p w14:paraId="3439142A" w14:textId="738650E0" w:rsidR="00166DCC" w:rsidRPr="00171F4A" w:rsidRDefault="006321CD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Oficina Asesora </w:t>
            </w:r>
            <w:r w:rsidR="000C760D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Planeación</w:t>
            </w:r>
          </w:p>
        </w:tc>
        <w:tc>
          <w:tcPr>
            <w:tcW w:w="3544" w:type="dxa"/>
            <w:vAlign w:val="center"/>
            <w:hideMark/>
          </w:tcPr>
          <w:p w14:paraId="5F7D6DFD" w14:textId="22DFD0AA" w:rsidR="00166DCC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Definir </w:t>
            </w:r>
            <w:r w:rsidR="003017DD">
              <w:rPr>
                <w:rFonts w:ascii="Arial" w:hAnsi="Arial" w:cs="Arial"/>
              </w:rPr>
              <w:t>los lineamientos</w:t>
            </w:r>
            <w:r w:rsidRPr="00171F4A">
              <w:rPr>
                <w:rFonts w:ascii="Arial" w:hAnsi="Arial" w:cs="Arial"/>
              </w:rPr>
              <w:t xml:space="preserve">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acceso a las instalaciones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la </w:t>
            </w:r>
            <w:r w:rsidR="003C2586" w:rsidRPr="00171F4A">
              <w:rPr>
                <w:rFonts w:ascii="Arial" w:hAnsi="Arial" w:cs="Arial"/>
              </w:rPr>
              <w:t>entidad,</w:t>
            </w:r>
            <w:r w:rsidRPr="00171F4A">
              <w:rPr>
                <w:rFonts w:ascii="Arial" w:hAnsi="Arial" w:cs="Arial"/>
              </w:rPr>
              <w:t xml:space="preserve"> así como al centro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datos</w:t>
            </w:r>
          </w:p>
          <w:p w14:paraId="6B6BE453" w14:textId="78887651" w:rsidR="006321CD" w:rsidRDefault="006321CD" w:rsidP="00166DCC">
            <w:pPr>
              <w:jc w:val="both"/>
              <w:rPr>
                <w:rFonts w:ascii="Arial" w:hAnsi="Arial" w:cs="Arial"/>
              </w:rPr>
            </w:pPr>
          </w:p>
          <w:p w14:paraId="0CC77085" w14:textId="05A1292A" w:rsidR="006321CD" w:rsidRPr="00171F4A" w:rsidRDefault="006321CD" w:rsidP="00991048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Establecer los lineamientos para trabajo en áreas seguras</w:t>
            </w:r>
          </w:p>
        </w:tc>
        <w:tc>
          <w:tcPr>
            <w:tcW w:w="2552" w:type="dxa"/>
            <w:vAlign w:val="center"/>
            <w:hideMark/>
          </w:tcPr>
          <w:p w14:paraId="5A3448F3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22DF79AE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5F5F1CB6" w14:textId="77777777" w:rsidTr="00E01A0F">
        <w:trPr>
          <w:trHeight w:val="900"/>
          <w:jc w:val="center"/>
        </w:trPr>
        <w:tc>
          <w:tcPr>
            <w:tcW w:w="1980" w:type="dxa"/>
            <w:vMerge/>
            <w:vAlign w:val="center"/>
            <w:hideMark/>
          </w:tcPr>
          <w:p w14:paraId="2F24651A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24757B6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5FC9C9D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14:paraId="6710EF0D" w14:textId="725A999C" w:rsidR="00166DCC" w:rsidRPr="00171F4A" w:rsidRDefault="006321CD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Subdirección </w:t>
            </w:r>
            <w:r w:rsidR="000C760D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Gestión Corporativa</w:t>
            </w:r>
          </w:p>
        </w:tc>
        <w:tc>
          <w:tcPr>
            <w:tcW w:w="3544" w:type="dxa"/>
            <w:vAlign w:val="center"/>
            <w:hideMark/>
          </w:tcPr>
          <w:p w14:paraId="0FAFB286" w14:textId="5FD6FB29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Definir los </w:t>
            </w:r>
            <w:r w:rsidR="003017DD">
              <w:rPr>
                <w:rFonts w:ascii="Arial" w:hAnsi="Arial" w:cs="Arial"/>
              </w:rPr>
              <w:t>lineamientos para</w:t>
            </w:r>
            <w:r w:rsidRPr="00171F4A">
              <w:rPr>
                <w:rFonts w:ascii="Arial" w:hAnsi="Arial" w:cs="Arial"/>
              </w:rPr>
              <w:t xml:space="preserve">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acceso en los diferentes puntos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ingreso a la entidad</w:t>
            </w:r>
          </w:p>
        </w:tc>
        <w:tc>
          <w:tcPr>
            <w:tcW w:w="2552" w:type="dxa"/>
            <w:vAlign w:val="center"/>
            <w:hideMark/>
          </w:tcPr>
          <w:p w14:paraId="62606843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278CCB47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7918BF0A" w14:textId="77777777" w:rsidTr="00E01A0F">
        <w:trPr>
          <w:trHeight w:val="1134"/>
          <w:jc w:val="center"/>
        </w:trPr>
        <w:tc>
          <w:tcPr>
            <w:tcW w:w="1980" w:type="dxa"/>
            <w:vMerge/>
            <w:vAlign w:val="center"/>
            <w:hideMark/>
          </w:tcPr>
          <w:p w14:paraId="5EDD5B9D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  <w:vAlign w:val="center"/>
            <w:hideMark/>
          </w:tcPr>
          <w:p w14:paraId="6D108CA5" w14:textId="655A2331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Equipos</w:t>
            </w:r>
          </w:p>
        </w:tc>
        <w:tc>
          <w:tcPr>
            <w:tcW w:w="1701" w:type="dxa"/>
            <w:vAlign w:val="center"/>
            <w:hideMark/>
          </w:tcPr>
          <w:p w14:paraId="2EF08463" w14:textId="0394D5B1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Ubicación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equipos</w:t>
            </w:r>
          </w:p>
        </w:tc>
        <w:tc>
          <w:tcPr>
            <w:tcW w:w="1701" w:type="dxa"/>
            <w:vAlign w:val="center"/>
            <w:hideMark/>
          </w:tcPr>
          <w:p w14:paraId="5C1399E9" w14:textId="075B0356" w:rsidR="00166DCC" w:rsidRPr="00171F4A" w:rsidRDefault="00B51C2F" w:rsidP="0016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Usuarios</w:t>
            </w:r>
          </w:p>
        </w:tc>
        <w:tc>
          <w:tcPr>
            <w:tcW w:w="3544" w:type="dxa"/>
            <w:vAlign w:val="center"/>
            <w:hideMark/>
          </w:tcPr>
          <w:p w14:paraId="77047893" w14:textId="203333B4" w:rsidR="00166DCC" w:rsidRPr="00171F4A" w:rsidRDefault="00702269" w:rsidP="0016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171F4A">
              <w:rPr>
                <w:rFonts w:ascii="Arial" w:hAnsi="Arial" w:cs="Arial"/>
              </w:rPr>
              <w:t xml:space="preserve">enerar bloqueo automático después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tres minutos y no pueden retirarse ni ingresar equipos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la entidad sin autorización</w:t>
            </w:r>
            <w:r w:rsidR="00B36112">
              <w:rPr>
                <w:rFonts w:ascii="Arial" w:hAnsi="Arial" w:cs="Arial"/>
              </w:rPr>
              <w:t>.</w:t>
            </w:r>
            <w:r w:rsidR="00B51C2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vAlign w:val="center"/>
            <w:hideMark/>
          </w:tcPr>
          <w:p w14:paraId="0192A60D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71F903EE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0E7A2FA9" w14:textId="77777777" w:rsidTr="00E01A0F">
        <w:trPr>
          <w:trHeight w:val="600"/>
          <w:jc w:val="center"/>
        </w:trPr>
        <w:tc>
          <w:tcPr>
            <w:tcW w:w="1980" w:type="dxa"/>
            <w:vMerge/>
            <w:vAlign w:val="center"/>
            <w:hideMark/>
          </w:tcPr>
          <w:p w14:paraId="4565D87F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F2F4F55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  <w:vAlign w:val="center"/>
            <w:hideMark/>
          </w:tcPr>
          <w:p w14:paraId="05036FDC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Conexiones</w:t>
            </w:r>
          </w:p>
        </w:tc>
        <w:tc>
          <w:tcPr>
            <w:tcW w:w="1701" w:type="dxa"/>
            <w:vAlign w:val="center"/>
            <w:hideMark/>
          </w:tcPr>
          <w:p w14:paraId="6FE707B0" w14:textId="1C230693" w:rsidR="00166DCC" w:rsidRPr="00171F4A" w:rsidRDefault="000C793A" w:rsidP="0016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Oficina Asesora de Planeación </w:t>
            </w:r>
          </w:p>
        </w:tc>
        <w:tc>
          <w:tcPr>
            <w:tcW w:w="3544" w:type="dxa"/>
            <w:vAlign w:val="center"/>
            <w:hideMark/>
          </w:tcPr>
          <w:p w14:paraId="6F087911" w14:textId="12B4DAF8" w:rsidR="00702269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Definir los controles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seguridad contra fallas eléctricas.</w:t>
            </w:r>
          </w:p>
          <w:p w14:paraId="0D1ED0B2" w14:textId="3F41241A" w:rsidR="00BB6C5A" w:rsidRPr="00171F4A" w:rsidRDefault="00702269" w:rsidP="00991048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Rotular todas las conexiones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redes y redes eléctricas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manera que permita identificar los enlaces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las conexiones</w:t>
            </w:r>
          </w:p>
        </w:tc>
        <w:tc>
          <w:tcPr>
            <w:tcW w:w="2552" w:type="dxa"/>
            <w:vAlign w:val="center"/>
            <w:hideMark/>
          </w:tcPr>
          <w:p w14:paraId="7238E38D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0B7E7C7B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16F4FFF9" w14:textId="77777777" w:rsidTr="00E01A0F">
        <w:trPr>
          <w:trHeight w:val="1560"/>
          <w:jc w:val="center"/>
        </w:trPr>
        <w:tc>
          <w:tcPr>
            <w:tcW w:w="1980" w:type="dxa"/>
            <w:vMerge/>
            <w:vAlign w:val="center"/>
            <w:hideMark/>
          </w:tcPr>
          <w:p w14:paraId="758900AB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3EB90D1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F1F6823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14:paraId="12EAC1C3" w14:textId="590399AC" w:rsidR="00166DCC" w:rsidRPr="00171F4A" w:rsidRDefault="00B51C2F" w:rsidP="0016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Usuarios</w:t>
            </w:r>
          </w:p>
        </w:tc>
        <w:tc>
          <w:tcPr>
            <w:tcW w:w="3544" w:type="dxa"/>
            <w:vAlign w:val="center"/>
            <w:hideMark/>
          </w:tcPr>
          <w:p w14:paraId="53180E69" w14:textId="52280828" w:rsidR="00166DCC" w:rsidRPr="00171F4A" w:rsidRDefault="00702269" w:rsidP="0016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Mantener l</w:t>
            </w:r>
            <w:r w:rsidR="00166DCC" w:rsidRPr="00171F4A">
              <w:rPr>
                <w:rFonts w:ascii="Arial" w:hAnsi="Arial" w:cs="Arial"/>
              </w:rPr>
              <w:t xml:space="preserve">os equipos </w:t>
            </w:r>
            <w:r w:rsidR="00B51C2F">
              <w:rPr>
                <w:rFonts w:ascii="Arial" w:hAnsi="Arial" w:cs="Arial"/>
              </w:rPr>
              <w:t xml:space="preserve">de </w:t>
            </w:r>
            <w:r w:rsidR="003C2586" w:rsidRPr="00171F4A">
              <w:rPr>
                <w:rFonts w:ascii="Arial" w:hAnsi="Arial" w:cs="Arial"/>
              </w:rPr>
              <w:t>cómputo</w:t>
            </w:r>
            <w:r w:rsidR="00166DCC" w:rsidRPr="00171F4A">
              <w:rPr>
                <w:rFonts w:ascii="Arial" w:hAnsi="Arial" w:cs="Arial"/>
              </w:rPr>
              <w:t xml:space="preserve"> </w:t>
            </w:r>
            <w:r w:rsidR="00B51C2F">
              <w:rPr>
                <w:rFonts w:ascii="Arial" w:hAnsi="Arial" w:cs="Arial"/>
              </w:rPr>
              <w:t xml:space="preserve">de </w:t>
            </w:r>
            <w:r w:rsidR="00166DCC" w:rsidRPr="00171F4A">
              <w:rPr>
                <w:rFonts w:ascii="Arial" w:hAnsi="Arial" w:cs="Arial"/>
              </w:rPr>
              <w:t xml:space="preserve">la entidad conectados a redes reguladas con supresores </w:t>
            </w:r>
            <w:r w:rsidR="00B51C2F">
              <w:rPr>
                <w:rFonts w:ascii="Arial" w:hAnsi="Arial" w:cs="Arial"/>
              </w:rPr>
              <w:t xml:space="preserve">de </w:t>
            </w:r>
            <w:r w:rsidR="00166DCC" w:rsidRPr="00171F4A">
              <w:rPr>
                <w:rFonts w:ascii="Arial" w:hAnsi="Arial" w:cs="Arial"/>
              </w:rPr>
              <w:t xml:space="preserve">picos para evitar riesgos eléctricos y daños en </w:t>
            </w:r>
            <w:r w:rsidRPr="00171F4A">
              <w:rPr>
                <w:rFonts w:ascii="Arial" w:hAnsi="Arial" w:cs="Arial"/>
              </w:rPr>
              <w:t>los equipos</w:t>
            </w:r>
            <w:r w:rsidR="00166DCC" w:rsidRPr="00171F4A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vAlign w:val="center"/>
            <w:hideMark/>
          </w:tcPr>
          <w:p w14:paraId="5CEDB14D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  <w:hideMark/>
          </w:tcPr>
          <w:p w14:paraId="25B7CB0A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35427873" w14:textId="77777777" w:rsidTr="00E01A0F">
        <w:trPr>
          <w:trHeight w:val="600"/>
          <w:jc w:val="center"/>
        </w:trPr>
        <w:tc>
          <w:tcPr>
            <w:tcW w:w="1980" w:type="dxa"/>
            <w:vMerge/>
            <w:vAlign w:val="center"/>
            <w:hideMark/>
          </w:tcPr>
          <w:p w14:paraId="500CB5EB" w14:textId="77777777" w:rsidR="00B51C2F" w:rsidRPr="00171F4A" w:rsidRDefault="00B51C2F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2ABD6A2" w14:textId="77777777" w:rsidR="00B51C2F" w:rsidRPr="00171F4A" w:rsidRDefault="00B51C2F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  <w:vAlign w:val="center"/>
            <w:hideMark/>
          </w:tcPr>
          <w:p w14:paraId="2CB67AA0" w14:textId="77777777" w:rsidR="00B51C2F" w:rsidRPr="00171F4A" w:rsidRDefault="00B51C2F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Inventario </w:t>
            </w:r>
            <w:r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equipos</w:t>
            </w:r>
          </w:p>
          <w:p w14:paraId="6555CBA8" w14:textId="49381B9D" w:rsidR="00B51C2F" w:rsidRPr="00171F4A" w:rsidRDefault="00B51C2F" w:rsidP="00B51C2F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2772DED3" w14:textId="69E83D72" w:rsidR="00B51C2F" w:rsidRPr="00171F4A" w:rsidRDefault="00B51C2F" w:rsidP="0016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Usuarios</w:t>
            </w:r>
          </w:p>
        </w:tc>
        <w:tc>
          <w:tcPr>
            <w:tcW w:w="3544" w:type="dxa"/>
            <w:vAlign w:val="center"/>
            <w:hideMark/>
          </w:tcPr>
          <w:p w14:paraId="7CDB029D" w14:textId="5B6DD2BF" w:rsidR="00B51C2F" w:rsidRPr="00171F4A" w:rsidRDefault="00B51C2F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  <w:r w:rsidR="00BF5412">
              <w:rPr>
                <w:rFonts w:ascii="Arial" w:hAnsi="Arial" w:cs="Arial"/>
              </w:rPr>
              <w:t>Utilizar los equipos asignados a la entidad.</w:t>
            </w:r>
          </w:p>
        </w:tc>
        <w:tc>
          <w:tcPr>
            <w:tcW w:w="2552" w:type="dxa"/>
            <w:vAlign w:val="center"/>
            <w:hideMark/>
          </w:tcPr>
          <w:p w14:paraId="7900498D" w14:textId="38785B73" w:rsidR="00B51C2F" w:rsidRPr="00171F4A" w:rsidRDefault="00B51C2F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Retirar equipos </w:t>
            </w:r>
            <w:r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la entidad sin autorización.</w:t>
            </w:r>
          </w:p>
        </w:tc>
        <w:tc>
          <w:tcPr>
            <w:tcW w:w="1984" w:type="dxa"/>
            <w:vAlign w:val="center"/>
            <w:hideMark/>
          </w:tcPr>
          <w:p w14:paraId="1B12A4A1" w14:textId="77777777" w:rsidR="00B51C2F" w:rsidRPr="00171F4A" w:rsidRDefault="00B51C2F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723B0A49" w14:textId="77777777" w:rsidTr="00991048">
        <w:trPr>
          <w:trHeight w:val="70"/>
          <w:jc w:val="center"/>
        </w:trPr>
        <w:tc>
          <w:tcPr>
            <w:tcW w:w="1980" w:type="dxa"/>
            <w:vMerge/>
            <w:vAlign w:val="center"/>
            <w:hideMark/>
          </w:tcPr>
          <w:p w14:paraId="5213A3F3" w14:textId="77777777" w:rsidR="00B51C2F" w:rsidRPr="00171F4A" w:rsidRDefault="00B51C2F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68588C1" w14:textId="77777777" w:rsidR="00B51C2F" w:rsidRPr="00171F4A" w:rsidRDefault="00B51C2F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BDC2808" w14:textId="650FDDA2" w:rsidR="00B51C2F" w:rsidRPr="00171F4A" w:rsidRDefault="00B51C2F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14:paraId="27F8A588" w14:textId="0BC02CA1" w:rsidR="00B51C2F" w:rsidRPr="00171F4A" w:rsidRDefault="000C793A" w:rsidP="0016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Oficina Asesora de Planeación </w:t>
            </w:r>
          </w:p>
        </w:tc>
        <w:tc>
          <w:tcPr>
            <w:tcW w:w="3544" w:type="dxa"/>
            <w:vAlign w:val="center"/>
            <w:hideMark/>
          </w:tcPr>
          <w:p w14:paraId="039C73AF" w14:textId="10DFDDD5" w:rsidR="00B51C2F" w:rsidRDefault="00B51C2F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Mantener actualizado el inventario </w:t>
            </w:r>
            <w:r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equipos </w:t>
            </w:r>
            <w:r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la entidad identificando los equipos que se </w:t>
            </w:r>
            <w:r w:rsidRPr="00171F4A">
              <w:rPr>
                <w:rFonts w:ascii="Arial" w:hAnsi="Arial" w:cs="Arial"/>
              </w:rPr>
              <w:lastRenderedPageBreak/>
              <w:t>encuentren fuera y los que se encuentren defectuosos.</w:t>
            </w:r>
          </w:p>
          <w:p w14:paraId="601BCB0D" w14:textId="77777777" w:rsidR="00B51C2F" w:rsidRDefault="00B51C2F" w:rsidP="00166DCC">
            <w:pPr>
              <w:jc w:val="both"/>
              <w:rPr>
                <w:rFonts w:ascii="Arial" w:hAnsi="Arial" w:cs="Arial"/>
              </w:rPr>
            </w:pPr>
          </w:p>
          <w:p w14:paraId="4A85116C" w14:textId="03B043A1" w:rsidR="00B51C2F" w:rsidRDefault="00B51C2F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Realizar proceso </w:t>
            </w:r>
            <w:r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borrado seguro cuando se entreguen equipos alquilados o cuando se vayan a reutilizar equipos.</w:t>
            </w:r>
          </w:p>
          <w:p w14:paraId="3095041F" w14:textId="77777777" w:rsidR="00B51C2F" w:rsidRDefault="00B51C2F" w:rsidP="00166DCC">
            <w:pPr>
              <w:jc w:val="both"/>
              <w:rPr>
                <w:rFonts w:ascii="Arial" w:hAnsi="Arial" w:cs="Arial"/>
              </w:rPr>
            </w:pPr>
          </w:p>
          <w:p w14:paraId="08F31818" w14:textId="61E6746C" w:rsidR="00B51C2F" w:rsidRPr="00171F4A" w:rsidRDefault="00B51C2F" w:rsidP="00991048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Configurar los equipos utilizados en la entidad para bloqueo automático cuando se presente inactividad mayor a tres minutos</w:t>
            </w:r>
            <w:r w:rsidR="00B36112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vAlign w:val="center"/>
            <w:hideMark/>
          </w:tcPr>
          <w:p w14:paraId="70F00158" w14:textId="77777777" w:rsidR="00B51C2F" w:rsidRPr="00171F4A" w:rsidRDefault="00B51C2F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984" w:type="dxa"/>
            <w:vAlign w:val="center"/>
            <w:hideMark/>
          </w:tcPr>
          <w:p w14:paraId="427088C0" w14:textId="77777777" w:rsidR="00B51C2F" w:rsidRPr="00171F4A" w:rsidRDefault="00B51C2F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02606201" w14:textId="77777777" w:rsidTr="00E01A0F">
        <w:trPr>
          <w:trHeight w:val="1200"/>
          <w:jc w:val="center"/>
        </w:trPr>
        <w:tc>
          <w:tcPr>
            <w:tcW w:w="1980" w:type="dxa"/>
            <w:vMerge/>
            <w:vAlign w:val="center"/>
            <w:hideMark/>
          </w:tcPr>
          <w:p w14:paraId="44B22EB6" w14:textId="77777777" w:rsidR="00B51C2F" w:rsidRPr="00171F4A" w:rsidRDefault="00B51C2F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2B6D164" w14:textId="77777777" w:rsidR="00B51C2F" w:rsidRPr="00171F4A" w:rsidRDefault="00B51C2F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A8B9191" w14:textId="2BB84762" w:rsidR="00B51C2F" w:rsidRPr="00171F4A" w:rsidRDefault="00B51C2F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14:paraId="175C2FE9" w14:textId="490C5A83" w:rsidR="00B51C2F" w:rsidRPr="00171F4A" w:rsidRDefault="00B51C2F" w:rsidP="0016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Usuarios</w:t>
            </w:r>
          </w:p>
        </w:tc>
        <w:tc>
          <w:tcPr>
            <w:tcW w:w="3544" w:type="dxa"/>
            <w:vAlign w:val="center"/>
            <w:hideMark/>
          </w:tcPr>
          <w:p w14:paraId="46A6CC05" w14:textId="5FAEFE83" w:rsidR="00B51C2F" w:rsidRPr="00171F4A" w:rsidRDefault="00B51C2F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Almacenar la información institucional en </w:t>
            </w:r>
            <w:r w:rsidR="002270F3">
              <w:rPr>
                <w:rFonts w:ascii="Arial" w:hAnsi="Arial" w:cs="Arial"/>
              </w:rPr>
              <w:t xml:space="preserve">el </w:t>
            </w:r>
            <w:r w:rsidRPr="00171F4A">
              <w:rPr>
                <w:rFonts w:ascii="Arial" w:hAnsi="Arial" w:cs="Arial"/>
              </w:rPr>
              <w:t>drive</w:t>
            </w:r>
            <w:r w:rsidR="002270F3">
              <w:rPr>
                <w:rFonts w:ascii="Arial" w:hAnsi="Arial" w:cs="Arial"/>
              </w:rPr>
              <w:t xml:space="preserve"> asignado</w:t>
            </w:r>
            <w:r w:rsidRPr="00171F4A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vAlign w:val="center"/>
            <w:hideMark/>
          </w:tcPr>
          <w:p w14:paraId="07EDB582" w14:textId="4AC4F8F4" w:rsidR="00B51C2F" w:rsidRPr="00171F4A" w:rsidRDefault="00B51C2F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Almacenar información </w:t>
            </w:r>
            <w:r w:rsidR="002270F3" w:rsidRPr="00171F4A">
              <w:rPr>
                <w:rFonts w:ascii="Arial" w:hAnsi="Arial" w:cs="Arial"/>
              </w:rPr>
              <w:t>institucional en</w:t>
            </w:r>
            <w:r w:rsidR="002270F3">
              <w:rPr>
                <w:rFonts w:ascii="Arial" w:hAnsi="Arial" w:cs="Arial"/>
              </w:rPr>
              <w:t xml:space="preserve"> los</w:t>
            </w:r>
            <w:r w:rsidRPr="00171F4A">
              <w:rPr>
                <w:rFonts w:ascii="Arial" w:hAnsi="Arial" w:cs="Arial"/>
              </w:rPr>
              <w:t xml:space="preserve"> equipo</w:t>
            </w:r>
            <w:r w:rsidR="002270F3">
              <w:rPr>
                <w:rFonts w:ascii="Arial" w:hAnsi="Arial" w:cs="Arial"/>
              </w:rPr>
              <w:t>s</w:t>
            </w:r>
            <w:r w:rsidRPr="00171F4A">
              <w:rPr>
                <w:rFonts w:ascii="Arial" w:hAnsi="Arial" w:cs="Arial"/>
              </w:rPr>
              <w:t xml:space="preserve"> ya que pue</w:t>
            </w:r>
            <w:r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ser borrados en cualquier momento.</w:t>
            </w:r>
          </w:p>
        </w:tc>
        <w:tc>
          <w:tcPr>
            <w:tcW w:w="1984" w:type="dxa"/>
            <w:vAlign w:val="center"/>
            <w:hideMark/>
          </w:tcPr>
          <w:p w14:paraId="4558FFF6" w14:textId="77777777" w:rsidR="00B51C2F" w:rsidRPr="00171F4A" w:rsidRDefault="00B51C2F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3F2DA661" w14:textId="77777777" w:rsidTr="00E01A0F">
        <w:trPr>
          <w:trHeight w:val="709"/>
          <w:jc w:val="center"/>
        </w:trPr>
        <w:tc>
          <w:tcPr>
            <w:tcW w:w="1980" w:type="dxa"/>
            <w:vMerge w:val="restart"/>
            <w:vAlign w:val="center"/>
            <w:hideMark/>
          </w:tcPr>
          <w:p w14:paraId="469C677A" w14:textId="695BDD27" w:rsidR="00B51C2F" w:rsidRPr="00171F4A" w:rsidRDefault="00B51C2F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SEGURIDAD </w:t>
            </w:r>
            <w:r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LAS OPERACIONES</w:t>
            </w:r>
          </w:p>
        </w:tc>
        <w:tc>
          <w:tcPr>
            <w:tcW w:w="1559" w:type="dxa"/>
            <w:vAlign w:val="center"/>
            <w:hideMark/>
          </w:tcPr>
          <w:p w14:paraId="793A861E" w14:textId="77777777" w:rsidR="00B51C2F" w:rsidRPr="00171F4A" w:rsidRDefault="00B51C2F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Procedimientos operacionales y responsabilidades</w:t>
            </w:r>
          </w:p>
        </w:tc>
        <w:tc>
          <w:tcPr>
            <w:tcW w:w="1701" w:type="dxa"/>
            <w:vMerge/>
            <w:vAlign w:val="center"/>
            <w:hideMark/>
          </w:tcPr>
          <w:p w14:paraId="553812BA" w14:textId="04FE0411" w:rsidR="00B51C2F" w:rsidRPr="00171F4A" w:rsidRDefault="00B51C2F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14:paraId="63333DB7" w14:textId="5D57277F" w:rsidR="00B51C2F" w:rsidRPr="00171F4A" w:rsidRDefault="000C793A" w:rsidP="0016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Oficina Asesora de Planeación </w:t>
            </w:r>
          </w:p>
        </w:tc>
        <w:tc>
          <w:tcPr>
            <w:tcW w:w="3544" w:type="dxa"/>
            <w:vAlign w:val="center"/>
            <w:hideMark/>
          </w:tcPr>
          <w:p w14:paraId="45CDD7C3" w14:textId="7A47B9F5" w:rsidR="00B51C2F" w:rsidRDefault="00B51C2F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Definir los lineamientos en relación con seguridad </w:t>
            </w:r>
            <w:r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la información digital </w:t>
            </w:r>
            <w:r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la entidad en procedimientos, instructivos y guías.</w:t>
            </w:r>
          </w:p>
          <w:p w14:paraId="6A59DC84" w14:textId="77777777" w:rsidR="00B51C2F" w:rsidRDefault="00B51C2F" w:rsidP="00166DCC">
            <w:pPr>
              <w:jc w:val="both"/>
              <w:rPr>
                <w:rFonts w:ascii="Arial" w:hAnsi="Arial" w:cs="Arial"/>
              </w:rPr>
            </w:pPr>
          </w:p>
          <w:p w14:paraId="79854DB5" w14:textId="51202142" w:rsidR="00B51C2F" w:rsidRDefault="003017DD" w:rsidP="0016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 m</w:t>
            </w:r>
            <w:r w:rsidR="00B51C2F" w:rsidRPr="00171F4A">
              <w:rPr>
                <w:rFonts w:ascii="Arial" w:hAnsi="Arial" w:cs="Arial"/>
              </w:rPr>
              <w:t>odific</w:t>
            </w:r>
            <w:r w:rsidR="00B51C2F">
              <w:rPr>
                <w:rFonts w:ascii="Arial" w:hAnsi="Arial" w:cs="Arial"/>
              </w:rPr>
              <w:t>ar</w:t>
            </w:r>
            <w:r w:rsidR="00B51C2F" w:rsidRPr="00171F4A">
              <w:rPr>
                <w:rFonts w:ascii="Arial" w:hAnsi="Arial" w:cs="Arial"/>
              </w:rPr>
              <w:t xml:space="preserve"> los procedimientos y las actividades relacionadas con la seguridad </w:t>
            </w:r>
            <w:r w:rsidR="00B51C2F">
              <w:rPr>
                <w:rFonts w:ascii="Arial" w:hAnsi="Arial" w:cs="Arial"/>
              </w:rPr>
              <w:t xml:space="preserve">de </w:t>
            </w:r>
            <w:r w:rsidR="00B51C2F" w:rsidRPr="00171F4A">
              <w:rPr>
                <w:rFonts w:ascii="Arial" w:hAnsi="Arial" w:cs="Arial"/>
              </w:rPr>
              <w:t>la información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lastRenderedPageBreak/>
              <w:t>registrar los cambios</w:t>
            </w:r>
            <w:r w:rsidR="00B51C2F" w:rsidRPr="00171F4A">
              <w:rPr>
                <w:rFonts w:ascii="Arial" w:hAnsi="Arial" w:cs="Arial"/>
              </w:rPr>
              <w:t xml:space="preserve"> para conocer la trazabilidad</w:t>
            </w:r>
            <w:r w:rsidR="00B36112">
              <w:rPr>
                <w:rFonts w:ascii="Arial" w:hAnsi="Arial" w:cs="Arial"/>
              </w:rPr>
              <w:t>.</w:t>
            </w:r>
          </w:p>
          <w:p w14:paraId="3220D4ED" w14:textId="77777777" w:rsidR="00B51C2F" w:rsidRDefault="00B51C2F" w:rsidP="00166DCC">
            <w:pPr>
              <w:jc w:val="both"/>
              <w:rPr>
                <w:rFonts w:ascii="Arial" w:hAnsi="Arial" w:cs="Arial"/>
              </w:rPr>
            </w:pPr>
          </w:p>
          <w:p w14:paraId="3FD36EA5" w14:textId="5BF810A4" w:rsidR="00B51C2F" w:rsidRPr="00171F4A" w:rsidRDefault="00B51C2F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Elaborar el Plan Estratégico </w:t>
            </w:r>
            <w:r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Tecnologías </w:t>
            </w:r>
            <w:r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la Información y la Comunicación proyectando los requerimientos en capacidad tecnológica y </w:t>
            </w:r>
            <w:r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comunicaciones</w:t>
            </w:r>
            <w:r w:rsidR="00B36112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vAlign w:val="center"/>
            <w:hideMark/>
          </w:tcPr>
          <w:p w14:paraId="2D488FA0" w14:textId="77777777" w:rsidR="00B51C2F" w:rsidRPr="00171F4A" w:rsidRDefault="00B51C2F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984" w:type="dxa"/>
            <w:vAlign w:val="center"/>
            <w:hideMark/>
          </w:tcPr>
          <w:p w14:paraId="53BAC53D" w14:textId="77777777" w:rsidR="00B51C2F" w:rsidRPr="00171F4A" w:rsidRDefault="00B51C2F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53B225CF" w14:textId="77777777" w:rsidTr="00E01A0F">
        <w:trPr>
          <w:trHeight w:val="1276"/>
          <w:jc w:val="center"/>
        </w:trPr>
        <w:tc>
          <w:tcPr>
            <w:tcW w:w="1980" w:type="dxa"/>
            <w:vMerge/>
            <w:vAlign w:val="center"/>
            <w:hideMark/>
          </w:tcPr>
          <w:p w14:paraId="27777888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  <w:hideMark/>
          </w:tcPr>
          <w:p w14:paraId="2D57BA38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Protección contra códigos maliciosos</w:t>
            </w:r>
          </w:p>
        </w:tc>
        <w:tc>
          <w:tcPr>
            <w:tcW w:w="1701" w:type="dxa"/>
            <w:vAlign w:val="center"/>
            <w:hideMark/>
          </w:tcPr>
          <w:p w14:paraId="198FD4C2" w14:textId="749B10E0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Instalación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antivirus</w:t>
            </w:r>
          </w:p>
        </w:tc>
        <w:tc>
          <w:tcPr>
            <w:tcW w:w="1701" w:type="dxa"/>
            <w:vAlign w:val="center"/>
            <w:hideMark/>
          </w:tcPr>
          <w:p w14:paraId="3DE1C4DC" w14:textId="6CC174D7" w:rsidR="00166DCC" w:rsidRPr="00171F4A" w:rsidRDefault="000C793A" w:rsidP="0016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Oficina Asesora de Planeación </w:t>
            </w:r>
          </w:p>
        </w:tc>
        <w:tc>
          <w:tcPr>
            <w:tcW w:w="3544" w:type="dxa"/>
            <w:vAlign w:val="center"/>
            <w:hideMark/>
          </w:tcPr>
          <w:p w14:paraId="1949F01C" w14:textId="192F338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Implementar antivirus en </w:t>
            </w:r>
            <w:r w:rsidR="00B36112">
              <w:rPr>
                <w:rFonts w:ascii="Arial" w:hAnsi="Arial" w:cs="Arial"/>
              </w:rPr>
              <w:t>todos</w:t>
            </w:r>
            <w:r w:rsidRPr="00171F4A">
              <w:rPr>
                <w:rFonts w:ascii="Arial" w:hAnsi="Arial" w:cs="Arial"/>
              </w:rPr>
              <w:t xml:space="preserve"> los equipos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la entidad </w:t>
            </w:r>
            <w:r w:rsidR="00B36112">
              <w:rPr>
                <w:rFonts w:ascii="Arial" w:hAnsi="Arial" w:cs="Arial"/>
              </w:rPr>
              <w:t>para</w:t>
            </w:r>
            <w:r w:rsidRPr="00171F4A">
              <w:rPr>
                <w:rFonts w:ascii="Arial" w:hAnsi="Arial" w:cs="Arial"/>
              </w:rPr>
              <w:t xml:space="preserve"> detectar y prevenir acciones frente a </w:t>
            </w:r>
            <w:r w:rsidR="003C2586" w:rsidRPr="00171F4A">
              <w:rPr>
                <w:rFonts w:ascii="Arial" w:hAnsi="Arial" w:cs="Arial"/>
              </w:rPr>
              <w:t>códigos</w:t>
            </w:r>
            <w:r w:rsidRPr="00171F4A">
              <w:rPr>
                <w:rFonts w:ascii="Arial" w:hAnsi="Arial" w:cs="Arial"/>
              </w:rPr>
              <w:t xml:space="preserve"> maliciosos </w:t>
            </w:r>
          </w:p>
        </w:tc>
        <w:tc>
          <w:tcPr>
            <w:tcW w:w="2552" w:type="dxa"/>
            <w:vAlign w:val="center"/>
            <w:hideMark/>
          </w:tcPr>
          <w:p w14:paraId="448D20E3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75337F93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3E901795" w14:textId="77777777" w:rsidTr="00E01A0F">
        <w:trPr>
          <w:trHeight w:val="1200"/>
          <w:jc w:val="center"/>
        </w:trPr>
        <w:tc>
          <w:tcPr>
            <w:tcW w:w="1980" w:type="dxa"/>
            <w:vMerge/>
            <w:vAlign w:val="center"/>
            <w:hideMark/>
          </w:tcPr>
          <w:p w14:paraId="74615654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  <w:vAlign w:val="center"/>
            <w:hideMark/>
          </w:tcPr>
          <w:p w14:paraId="5539D671" w14:textId="69046BE8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Copias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respaldo</w:t>
            </w:r>
          </w:p>
        </w:tc>
        <w:tc>
          <w:tcPr>
            <w:tcW w:w="1701" w:type="dxa"/>
            <w:vAlign w:val="center"/>
            <w:hideMark/>
          </w:tcPr>
          <w:p w14:paraId="26E485B1" w14:textId="0124D03C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Estructuración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copias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respaldo</w:t>
            </w:r>
          </w:p>
        </w:tc>
        <w:tc>
          <w:tcPr>
            <w:tcW w:w="1701" w:type="dxa"/>
            <w:vAlign w:val="center"/>
            <w:hideMark/>
          </w:tcPr>
          <w:p w14:paraId="27E9AC92" w14:textId="735294F6" w:rsidR="00166DCC" w:rsidRPr="00171F4A" w:rsidRDefault="000C793A" w:rsidP="0016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Oficina Asesora de Planeación </w:t>
            </w:r>
          </w:p>
        </w:tc>
        <w:tc>
          <w:tcPr>
            <w:tcW w:w="3544" w:type="dxa"/>
            <w:vAlign w:val="center"/>
            <w:hideMark/>
          </w:tcPr>
          <w:p w14:paraId="4A8E2BA3" w14:textId="16A41C6F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Definir la metodología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realización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las copias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respaldo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la información teniendo en cuenta repositorios, periodicidad y pruebas.</w:t>
            </w:r>
          </w:p>
        </w:tc>
        <w:tc>
          <w:tcPr>
            <w:tcW w:w="2552" w:type="dxa"/>
            <w:vAlign w:val="center"/>
            <w:hideMark/>
          </w:tcPr>
          <w:p w14:paraId="4B2CFACF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  <w:hideMark/>
          </w:tcPr>
          <w:p w14:paraId="179EB4F0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554C3F47" w14:textId="77777777" w:rsidTr="00E01A0F">
        <w:trPr>
          <w:trHeight w:val="1890"/>
          <w:jc w:val="center"/>
        </w:trPr>
        <w:tc>
          <w:tcPr>
            <w:tcW w:w="1980" w:type="dxa"/>
            <w:vMerge/>
            <w:vAlign w:val="center"/>
            <w:hideMark/>
          </w:tcPr>
          <w:p w14:paraId="38E5720A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554CB57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14:paraId="31099D0D" w14:textId="284BFC12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Implementación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copias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respaldo</w:t>
            </w:r>
          </w:p>
        </w:tc>
        <w:tc>
          <w:tcPr>
            <w:tcW w:w="1701" w:type="dxa"/>
            <w:vAlign w:val="center"/>
            <w:hideMark/>
          </w:tcPr>
          <w:p w14:paraId="58DACA65" w14:textId="4FDAEA5F" w:rsidR="00166DCC" w:rsidRPr="00171F4A" w:rsidRDefault="000C793A" w:rsidP="0016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Oficina Asesora de Planeación </w:t>
            </w:r>
          </w:p>
        </w:tc>
        <w:tc>
          <w:tcPr>
            <w:tcW w:w="3544" w:type="dxa"/>
            <w:vAlign w:val="center"/>
            <w:hideMark/>
          </w:tcPr>
          <w:p w14:paraId="5C937A41" w14:textId="42D87B10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Realizar copias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respaldo incrementales y las pruebas pertinentes para la implementación en caso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presentarse un incidente relacionado con la disponibilidad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la información</w:t>
            </w:r>
            <w:r w:rsidR="00B36112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vAlign w:val="center"/>
            <w:hideMark/>
          </w:tcPr>
          <w:p w14:paraId="20C5E93B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63913933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2BF5864A" w14:textId="77777777" w:rsidTr="00E01A0F">
        <w:trPr>
          <w:trHeight w:val="1305"/>
          <w:jc w:val="center"/>
        </w:trPr>
        <w:tc>
          <w:tcPr>
            <w:tcW w:w="1980" w:type="dxa"/>
            <w:vMerge/>
            <w:vAlign w:val="center"/>
            <w:hideMark/>
          </w:tcPr>
          <w:p w14:paraId="69247A41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  <w:vAlign w:val="center"/>
            <w:hideMark/>
          </w:tcPr>
          <w:p w14:paraId="37730C4B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Registro y seguimiento</w:t>
            </w:r>
          </w:p>
        </w:tc>
        <w:tc>
          <w:tcPr>
            <w:tcW w:w="1701" w:type="dxa"/>
            <w:vAlign w:val="center"/>
            <w:hideMark/>
          </w:tcPr>
          <w:p w14:paraId="53AB7CAD" w14:textId="63BB64BA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Reporte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antivirus</w:t>
            </w:r>
          </w:p>
        </w:tc>
        <w:tc>
          <w:tcPr>
            <w:tcW w:w="1701" w:type="dxa"/>
            <w:vAlign w:val="center"/>
            <w:hideMark/>
          </w:tcPr>
          <w:p w14:paraId="74DAD41B" w14:textId="62FE0DAA" w:rsidR="00166DCC" w:rsidRPr="00171F4A" w:rsidRDefault="000C793A" w:rsidP="0016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Oficina Asesora de Planeación </w:t>
            </w:r>
          </w:p>
        </w:tc>
        <w:tc>
          <w:tcPr>
            <w:tcW w:w="3544" w:type="dxa"/>
            <w:vAlign w:val="center"/>
            <w:hideMark/>
          </w:tcPr>
          <w:p w14:paraId="0A081928" w14:textId="05F5F76C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Realizar un informe mensual con los reportes del antivirus y evidenciar los eventos que desencadenaron acciones preventivas y correctivas</w:t>
            </w:r>
            <w:r w:rsidR="00B36112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vAlign w:val="center"/>
            <w:hideMark/>
          </w:tcPr>
          <w:p w14:paraId="73B9C50E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38C9ACC3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47B5C67F" w14:textId="77777777" w:rsidTr="00991048">
        <w:trPr>
          <w:trHeight w:val="300"/>
          <w:jc w:val="center"/>
        </w:trPr>
        <w:tc>
          <w:tcPr>
            <w:tcW w:w="1980" w:type="dxa"/>
            <w:vMerge/>
            <w:vAlign w:val="center"/>
            <w:hideMark/>
          </w:tcPr>
          <w:p w14:paraId="052D895F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EFBB5BD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14:paraId="5977DE4A" w14:textId="4A250BB8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Integridad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logs</w:t>
            </w:r>
          </w:p>
        </w:tc>
        <w:tc>
          <w:tcPr>
            <w:tcW w:w="1701" w:type="dxa"/>
            <w:vAlign w:val="center"/>
            <w:hideMark/>
          </w:tcPr>
          <w:p w14:paraId="6697936C" w14:textId="2727DC17" w:rsidR="00166DCC" w:rsidRPr="00171F4A" w:rsidRDefault="000C793A" w:rsidP="0016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Oficina Asesora de Planeación </w:t>
            </w:r>
          </w:p>
        </w:tc>
        <w:tc>
          <w:tcPr>
            <w:tcW w:w="3544" w:type="dxa"/>
            <w:vAlign w:val="center"/>
            <w:hideMark/>
          </w:tcPr>
          <w:p w14:paraId="782D5C63" w14:textId="5624950B" w:rsidR="00166DCC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Asegurar la integridad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los registros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los eventos del antivirus definiendo </w:t>
            </w:r>
            <w:r w:rsidR="003017DD">
              <w:rPr>
                <w:rFonts w:ascii="Arial" w:hAnsi="Arial" w:cs="Arial"/>
              </w:rPr>
              <w:t>lineamientos</w:t>
            </w:r>
            <w:r w:rsidRPr="00171F4A">
              <w:rPr>
                <w:rFonts w:ascii="Arial" w:hAnsi="Arial" w:cs="Arial"/>
              </w:rPr>
              <w:t xml:space="preserve"> y los custodios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la información.</w:t>
            </w:r>
          </w:p>
          <w:p w14:paraId="0F47225C" w14:textId="77777777" w:rsidR="00B251BE" w:rsidRDefault="00B251BE" w:rsidP="00166DCC">
            <w:pPr>
              <w:jc w:val="both"/>
              <w:rPr>
                <w:rFonts w:ascii="Arial" w:hAnsi="Arial" w:cs="Arial"/>
              </w:rPr>
            </w:pPr>
          </w:p>
          <w:p w14:paraId="76130775" w14:textId="1FF30496" w:rsidR="00B251BE" w:rsidRDefault="00B251BE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Definir los accesos a las diferentes plataformas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consulta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registro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eventos</w:t>
            </w:r>
            <w:r w:rsidR="00B36112">
              <w:rPr>
                <w:rFonts w:ascii="Arial" w:hAnsi="Arial" w:cs="Arial"/>
              </w:rPr>
              <w:t>.</w:t>
            </w:r>
          </w:p>
          <w:p w14:paraId="77B036BE" w14:textId="77777777" w:rsidR="00B251BE" w:rsidRDefault="00B251BE" w:rsidP="00166DCC">
            <w:pPr>
              <w:jc w:val="both"/>
              <w:rPr>
                <w:rFonts w:ascii="Arial" w:hAnsi="Arial" w:cs="Arial"/>
              </w:rPr>
            </w:pPr>
          </w:p>
          <w:p w14:paraId="5FFF8E91" w14:textId="0069D544" w:rsidR="00B251BE" w:rsidRPr="00171F4A" w:rsidRDefault="00B251BE" w:rsidP="0016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171F4A">
              <w:rPr>
                <w:rFonts w:ascii="Arial" w:hAnsi="Arial" w:cs="Arial"/>
              </w:rPr>
              <w:t xml:space="preserve">efinir responsables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la extracción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los eventos y responsable del análisis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la información.</w:t>
            </w:r>
          </w:p>
        </w:tc>
        <w:tc>
          <w:tcPr>
            <w:tcW w:w="2552" w:type="dxa"/>
            <w:vAlign w:val="center"/>
            <w:hideMark/>
          </w:tcPr>
          <w:p w14:paraId="6A0D45F0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  <w:hideMark/>
          </w:tcPr>
          <w:p w14:paraId="1A40EC4B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72549C33" w14:textId="77777777" w:rsidTr="00E01A0F">
        <w:trPr>
          <w:trHeight w:val="1200"/>
          <w:jc w:val="center"/>
        </w:trPr>
        <w:tc>
          <w:tcPr>
            <w:tcW w:w="1980" w:type="dxa"/>
            <w:vMerge/>
            <w:vAlign w:val="center"/>
            <w:hideMark/>
          </w:tcPr>
          <w:p w14:paraId="6E07E6F4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0340691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14:paraId="26ECC01E" w14:textId="358DAA4E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Sincronización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equipos</w:t>
            </w:r>
          </w:p>
        </w:tc>
        <w:tc>
          <w:tcPr>
            <w:tcW w:w="1701" w:type="dxa"/>
            <w:vAlign w:val="center"/>
            <w:hideMark/>
          </w:tcPr>
          <w:p w14:paraId="639317C3" w14:textId="25D28375" w:rsidR="00166DCC" w:rsidRPr="00171F4A" w:rsidRDefault="000C793A" w:rsidP="0016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Oficina Asesora de Planeación </w:t>
            </w:r>
          </w:p>
        </w:tc>
        <w:tc>
          <w:tcPr>
            <w:tcW w:w="3544" w:type="dxa"/>
            <w:vAlign w:val="center"/>
            <w:hideMark/>
          </w:tcPr>
          <w:p w14:paraId="1D037E04" w14:textId="65AD64E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Sincronizar </w:t>
            </w:r>
            <w:r w:rsidR="00B36112">
              <w:rPr>
                <w:rFonts w:ascii="Arial" w:hAnsi="Arial" w:cs="Arial"/>
              </w:rPr>
              <w:t xml:space="preserve">todos </w:t>
            </w:r>
            <w:r w:rsidRPr="00171F4A">
              <w:rPr>
                <w:rFonts w:ascii="Arial" w:hAnsi="Arial" w:cs="Arial"/>
              </w:rPr>
              <w:t>los equipos</w:t>
            </w:r>
            <w:r w:rsidR="00B36112">
              <w:rPr>
                <w:rFonts w:ascii="Arial" w:hAnsi="Arial" w:cs="Arial"/>
              </w:rPr>
              <w:t xml:space="preserve"> de la entidad</w:t>
            </w:r>
            <w:r w:rsidRPr="00171F4A">
              <w:rPr>
                <w:rFonts w:ascii="Arial" w:hAnsi="Arial" w:cs="Arial"/>
              </w:rPr>
              <w:t xml:space="preserve"> con la hora Oficial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Colombia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acuerdo con lo establecido en el numeral 14 del artículo 6 del Decreto número 4175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2011.</w:t>
            </w:r>
          </w:p>
        </w:tc>
        <w:tc>
          <w:tcPr>
            <w:tcW w:w="2552" w:type="dxa"/>
            <w:vAlign w:val="center"/>
            <w:hideMark/>
          </w:tcPr>
          <w:p w14:paraId="2A0621B1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  <w:hideMark/>
          </w:tcPr>
          <w:p w14:paraId="48474CA8" w14:textId="77777777" w:rsidR="00166DCC" w:rsidRPr="00171F4A" w:rsidRDefault="00166DCC" w:rsidP="00166DCC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620136D1" w14:textId="77777777" w:rsidTr="00E01A0F">
        <w:trPr>
          <w:trHeight w:val="900"/>
          <w:jc w:val="center"/>
        </w:trPr>
        <w:tc>
          <w:tcPr>
            <w:tcW w:w="1980" w:type="dxa"/>
            <w:vMerge/>
            <w:vAlign w:val="center"/>
            <w:hideMark/>
          </w:tcPr>
          <w:p w14:paraId="32F94232" w14:textId="77777777" w:rsidR="00B251BE" w:rsidRPr="00171F4A" w:rsidRDefault="00B251BE" w:rsidP="00B251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  <w:vAlign w:val="center"/>
            <w:hideMark/>
          </w:tcPr>
          <w:p w14:paraId="1F6D40C6" w14:textId="1A6BF7E0" w:rsidR="00B251BE" w:rsidRPr="00171F4A" w:rsidRDefault="00B251BE" w:rsidP="00B251BE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Control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software operacional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3D5A9FC8" w14:textId="184AC7D1" w:rsidR="00B251BE" w:rsidRPr="00171F4A" w:rsidRDefault="00B251BE" w:rsidP="00B251BE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Instalación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software</w:t>
            </w:r>
          </w:p>
        </w:tc>
        <w:tc>
          <w:tcPr>
            <w:tcW w:w="1701" w:type="dxa"/>
            <w:vAlign w:val="center"/>
            <w:hideMark/>
          </w:tcPr>
          <w:p w14:paraId="58B089CE" w14:textId="4EDDF71A" w:rsidR="00B251BE" w:rsidRPr="00171F4A" w:rsidRDefault="000C793A" w:rsidP="00B251B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Oficina Asesora de Planeación </w:t>
            </w:r>
          </w:p>
        </w:tc>
        <w:tc>
          <w:tcPr>
            <w:tcW w:w="3544" w:type="dxa"/>
            <w:vAlign w:val="center"/>
            <w:hideMark/>
          </w:tcPr>
          <w:p w14:paraId="07A38EFD" w14:textId="4804D559" w:rsidR="00B251BE" w:rsidRPr="00171F4A" w:rsidRDefault="00B251BE" w:rsidP="00B251BE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Realizar la instalación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los sistemas operativos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los equipos</w:t>
            </w:r>
            <w:r w:rsidR="00B36112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vAlign w:val="center"/>
            <w:hideMark/>
          </w:tcPr>
          <w:p w14:paraId="28B129A6" w14:textId="77777777" w:rsidR="00B251BE" w:rsidRPr="00171F4A" w:rsidRDefault="00B251BE" w:rsidP="00B251BE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2F977F73" w14:textId="77777777" w:rsidR="00B251BE" w:rsidRPr="00171F4A" w:rsidRDefault="00B251BE" w:rsidP="00B251BE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241974D9" w14:textId="77777777" w:rsidTr="00E01A0F">
        <w:trPr>
          <w:trHeight w:val="1500"/>
          <w:jc w:val="center"/>
        </w:trPr>
        <w:tc>
          <w:tcPr>
            <w:tcW w:w="1980" w:type="dxa"/>
            <w:vMerge/>
            <w:vAlign w:val="center"/>
            <w:hideMark/>
          </w:tcPr>
          <w:p w14:paraId="63A0DA2C" w14:textId="77777777" w:rsidR="00B251BE" w:rsidRPr="00171F4A" w:rsidRDefault="00B251BE" w:rsidP="00B251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CDEB98E" w14:textId="77777777" w:rsidR="00B251BE" w:rsidRPr="00171F4A" w:rsidRDefault="00B251BE" w:rsidP="00B251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78141D1" w14:textId="77777777" w:rsidR="00B251BE" w:rsidRPr="00171F4A" w:rsidRDefault="00B251BE" w:rsidP="00B251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14:paraId="34C6E8D6" w14:textId="362F3AF3" w:rsidR="00B251BE" w:rsidRPr="00171F4A" w:rsidRDefault="00B51C2F" w:rsidP="00B251B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Usuarios</w:t>
            </w:r>
          </w:p>
        </w:tc>
        <w:tc>
          <w:tcPr>
            <w:tcW w:w="3544" w:type="dxa"/>
            <w:vAlign w:val="center"/>
            <w:hideMark/>
          </w:tcPr>
          <w:p w14:paraId="4DDF2199" w14:textId="77777777" w:rsidR="00B251BE" w:rsidRPr="00171F4A" w:rsidRDefault="00B251BE" w:rsidP="00B251BE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  <w:tc>
          <w:tcPr>
            <w:tcW w:w="2552" w:type="dxa"/>
            <w:vAlign w:val="center"/>
            <w:hideMark/>
          </w:tcPr>
          <w:p w14:paraId="0418CBD8" w14:textId="3BCED331" w:rsidR="00B251BE" w:rsidRPr="00171F4A" w:rsidRDefault="00B251BE" w:rsidP="00B251BE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Instalar sistemas operativos</w:t>
            </w:r>
            <w:r w:rsidR="00B36112">
              <w:rPr>
                <w:rFonts w:ascii="Arial" w:hAnsi="Arial" w:cs="Arial"/>
              </w:rPr>
              <w:t>,</w:t>
            </w:r>
            <w:r w:rsidRPr="00171F4A">
              <w:rPr>
                <w:rFonts w:ascii="Arial" w:hAnsi="Arial" w:cs="Arial"/>
              </w:rPr>
              <w:t xml:space="preserve"> ningún usuario tiene privilegios para instalación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softwar</w:t>
            </w:r>
            <w:r w:rsidR="00B36112">
              <w:rPr>
                <w:rFonts w:ascii="Arial" w:hAnsi="Arial" w:cs="Arial"/>
              </w:rPr>
              <w:t>e</w:t>
            </w:r>
            <w:r w:rsidRPr="00171F4A"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  <w:vAlign w:val="center"/>
            <w:hideMark/>
          </w:tcPr>
          <w:p w14:paraId="4650C81A" w14:textId="77777777" w:rsidR="00B251BE" w:rsidRPr="00171F4A" w:rsidRDefault="00B251BE" w:rsidP="00B251BE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1B06508F" w14:textId="77777777" w:rsidTr="00E01A0F">
        <w:trPr>
          <w:trHeight w:val="1200"/>
          <w:jc w:val="center"/>
        </w:trPr>
        <w:tc>
          <w:tcPr>
            <w:tcW w:w="1980" w:type="dxa"/>
            <w:vMerge/>
            <w:vAlign w:val="center"/>
            <w:hideMark/>
          </w:tcPr>
          <w:p w14:paraId="7FA475C8" w14:textId="77777777" w:rsidR="00B251BE" w:rsidRPr="00171F4A" w:rsidRDefault="00B251BE" w:rsidP="00B251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  <w:hideMark/>
          </w:tcPr>
          <w:p w14:paraId="63476866" w14:textId="341962A2" w:rsidR="00B251BE" w:rsidRPr="00171F4A" w:rsidRDefault="00B251BE" w:rsidP="00B251BE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Gestión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la vulnerabilidad técnica</w:t>
            </w:r>
          </w:p>
        </w:tc>
        <w:tc>
          <w:tcPr>
            <w:tcW w:w="1701" w:type="dxa"/>
            <w:vAlign w:val="center"/>
            <w:hideMark/>
          </w:tcPr>
          <w:p w14:paraId="457CFCE0" w14:textId="39679B1E" w:rsidR="00B251BE" w:rsidRPr="00171F4A" w:rsidRDefault="00B251BE" w:rsidP="00B251BE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Identificación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vulnerabilidades </w:t>
            </w:r>
          </w:p>
        </w:tc>
        <w:tc>
          <w:tcPr>
            <w:tcW w:w="1701" w:type="dxa"/>
            <w:vAlign w:val="center"/>
            <w:hideMark/>
          </w:tcPr>
          <w:p w14:paraId="66FE05D3" w14:textId="00E1376E" w:rsidR="00B251BE" w:rsidRPr="00171F4A" w:rsidRDefault="000C793A" w:rsidP="00B251B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Oficina Asesora de Planeación </w:t>
            </w:r>
          </w:p>
        </w:tc>
        <w:tc>
          <w:tcPr>
            <w:tcW w:w="3544" w:type="dxa"/>
            <w:vAlign w:val="center"/>
            <w:hideMark/>
          </w:tcPr>
          <w:p w14:paraId="3A32516F" w14:textId="3C2F1072" w:rsidR="00B251BE" w:rsidRPr="00171F4A" w:rsidRDefault="00B251BE" w:rsidP="00B251BE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Realizar por lo menos una vez al año un análisis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vulnerabilidades para identificar amenazas frente a los sistemas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información</w:t>
            </w:r>
          </w:p>
        </w:tc>
        <w:tc>
          <w:tcPr>
            <w:tcW w:w="2552" w:type="dxa"/>
            <w:vAlign w:val="center"/>
            <w:hideMark/>
          </w:tcPr>
          <w:p w14:paraId="376AEABD" w14:textId="77777777" w:rsidR="00B251BE" w:rsidRPr="00171F4A" w:rsidRDefault="00B251BE" w:rsidP="00B251BE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1BBC1F37" w14:textId="77777777" w:rsidR="00B251BE" w:rsidRPr="00171F4A" w:rsidRDefault="00B251BE" w:rsidP="00B251BE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40F61831" w14:textId="77777777" w:rsidTr="00991048">
        <w:trPr>
          <w:trHeight w:val="1150"/>
          <w:jc w:val="center"/>
        </w:trPr>
        <w:tc>
          <w:tcPr>
            <w:tcW w:w="1980" w:type="dxa"/>
            <w:vMerge/>
            <w:vAlign w:val="center"/>
            <w:hideMark/>
          </w:tcPr>
          <w:p w14:paraId="5C4D2DAD" w14:textId="77777777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  <w:hideMark/>
          </w:tcPr>
          <w:p w14:paraId="17DE3ABD" w14:textId="0E70A794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Consideraciones sobre auditorías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sistemas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información</w:t>
            </w:r>
          </w:p>
        </w:tc>
        <w:tc>
          <w:tcPr>
            <w:tcW w:w="1701" w:type="dxa"/>
            <w:vAlign w:val="center"/>
            <w:hideMark/>
          </w:tcPr>
          <w:p w14:paraId="438025EC" w14:textId="3FBABCFE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Auditoria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equipos</w:t>
            </w:r>
          </w:p>
        </w:tc>
        <w:tc>
          <w:tcPr>
            <w:tcW w:w="1701" w:type="dxa"/>
            <w:vAlign w:val="center"/>
            <w:hideMark/>
          </w:tcPr>
          <w:p w14:paraId="263BB098" w14:textId="4740D1F5" w:rsidR="0085047B" w:rsidRPr="00171F4A" w:rsidRDefault="000C793A" w:rsidP="008504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Oficina Asesora de Planeación </w:t>
            </w:r>
          </w:p>
        </w:tc>
        <w:tc>
          <w:tcPr>
            <w:tcW w:w="3544" w:type="dxa"/>
            <w:vAlign w:val="center"/>
            <w:hideMark/>
          </w:tcPr>
          <w:p w14:paraId="5AF2733C" w14:textId="59D5048F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Definir un plan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auditoria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los sistemas operativos que incluya la identificación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los equipos, licencias instaladas y versiones.</w:t>
            </w:r>
          </w:p>
        </w:tc>
        <w:tc>
          <w:tcPr>
            <w:tcW w:w="2552" w:type="dxa"/>
            <w:vAlign w:val="center"/>
            <w:hideMark/>
          </w:tcPr>
          <w:p w14:paraId="223BB198" w14:textId="77777777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6718E42A" w14:textId="77777777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72330B3E" w14:textId="77777777" w:rsidTr="00E01A0F">
        <w:trPr>
          <w:trHeight w:val="900"/>
          <w:jc w:val="center"/>
        </w:trPr>
        <w:tc>
          <w:tcPr>
            <w:tcW w:w="1980" w:type="dxa"/>
            <w:vMerge w:val="restart"/>
            <w:vAlign w:val="center"/>
            <w:hideMark/>
          </w:tcPr>
          <w:p w14:paraId="3C0AF016" w14:textId="54850ED1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SEGURIDAD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LAS COMUNICACIONES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0AA93F22" w14:textId="0F85A617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Gestión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la seguridad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las redes</w:t>
            </w:r>
          </w:p>
        </w:tc>
        <w:tc>
          <w:tcPr>
            <w:tcW w:w="1701" w:type="dxa"/>
            <w:vAlign w:val="center"/>
            <w:hideMark/>
          </w:tcPr>
          <w:p w14:paraId="19E7A53D" w14:textId="0D4A29EE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Estructuración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redes</w:t>
            </w:r>
          </w:p>
        </w:tc>
        <w:tc>
          <w:tcPr>
            <w:tcW w:w="1701" w:type="dxa"/>
            <w:vAlign w:val="center"/>
            <w:hideMark/>
          </w:tcPr>
          <w:p w14:paraId="66BADD3D" w14:textId="140D0A24" w:rsidR="0085047B" w:rsidRPr="00171F4A" w:rsidRDefault="000C793A" w:rsidP="008504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Oficina Asesora de Planeación </w:t>
            </w:r>
          </w:p>
        </w:tc>
        <w:tc>
          <w:tcPr>
            <w:tcW w:w="3544" w:type="dxa"/>
            <w:vAlign w:val="center"/>
            <w:hideMark/>
          </w:tcPr>
          <w:p w14:paraId="29C66353" w14:textId="5026DD3E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Segmentar la red por servicios con el fin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garantizar la funcionalidad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la red</w:t>
            </w:r>
            <w:r>
              <w:rPr>
                <w:rFonts w:ascii="Arial" w:hAnsi="Arial" w:cs="Arial"/>
              </w:rPr>
              <w:t xml:space="preserve"> y </w:t>
            </w:r>
            <w:r w:rsidRPr="00171F4A">
              <w:rPr>
                <w:rFonts w:ascii="Arial" w:hAnsi="Arial" w:cs="Arial"/>
              </w:rPr>
              <w:t xml:space="preserve">la Seguridad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la Información.</w:t>
            </w:r>
          </w:p>
        </w:tc>
        <w:tc>
          <w:tcPr>
            <w:tcW w:w="2552" w:type="dxa"/>
            <w:vAlign w:val="center"/>
            <w:hideMark/>
          </w:tcPr>
          <w:p w14:paraId="3ADD2BCA" w14:textId="77777777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51E5A68B" w14:textId="77777777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5781B8A2" w14:textId="77777777" w:rsidTr="00991048">
        <w:trPr>
          <w:trHeight w:val="1122"/>
          <w:jc w:val="center"/>
        </w:trPr>
        <w:tc>
          <w:tcPr>
            <w:tcW w:w="1980" w:type="dxa"/>
            <w:vMerge/>
            <w:vAlign w:val="center"/>
            <w:hideMark/>
          </w:tcPr>
          <w:p w14:paraId="2B43472E" w14:textId="77777777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F0E7AB7" w14:textId="77777777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14:paraId="7986917F" w14:textId="31D0FFFE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Disponibilidad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red</w:t>
            </w:r>
          </w:p>
        </w:tc>
        <w:tc>
          <w:tcPr>
            <w:tcW w:w="1701" w:type="dxa"/>
            <w:vAlign w:val="center"/>
            <w:hideMark/>
          </w:tcPr>
          <w:p w14:paraId="3A88BF3B" w14:textId="77EBC856" w:rsidR="0085047B" w:rsidRPr="00171F4A" w:rsidRDefault="000C793A" w:rsidP="008504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Oficina Asesora de Planeación </w:t>
            </w:r>
          </w:p>
        </w:tc>
        <w:tc>
          <w:tcPr>
            <w:tcW w:w="3544" w:type="dxa"/>
            <w:vAlign w:val="center"/>
            <w:hideMark/>
          </w:tcPr>
          <w:p w14:paraId="2B1D0B48" w14:textId="1423AA87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Monitorear</w:t>
            </w:r>
            <w:r w:rsidR="00B51C2F">
              <w:rPr>
                <w:rFonts w:ascii="Arial" w:hAnsi="Arial" w:cs="Arial"/>
              </w:rPr>
              <w:t xml:space="preserve"> </w:t>
            </w:r>
            <w:r w:rsidRPr="00171F4A">
              <w:rPr>
                <w:rFonts w:ascii="Arial" w:hAnsi="Arial" w:cs="Arial"/>
              </w:rPr>
              <w:t xml:space="preserve">los recursos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red con el fin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proteger la información en los sistemas</w:t>
            </w:r>
            <w:r w:rsidR="00B36112">
              <w:rPr>
                <w:rFonts w:ascii="Arial" w:hAnsi="Arial" w:cs="Arial"/>
              </w:rPr>
              <w:t xml:space="preserve"> y</w:t>
            </w:r>
            <w:r w:rsidRPr="00171F4A">
              <w:rPr>
                <w:rFonts w:ascii="Arial" w:hAnsi="Arial" w:cs="Arial"/>
              </w:rPr>
              <w:t xml:space="preserve"> aplicaciones </w:t>
            </w:r>
            <w:r w:rsidR="00B36112">
              <w:rPr>
                <w:rFonts w:ascii="Arial" w:hAnsi="Arial" w:cs="Arial"/>
              </w:rPr>
              <w:t>velando</w:t>
            </w:r>
            <w:r w:rsidRPr="00171F4A">
              <w:rPr>
                <w:rFonts w:ascii="Arial" w:hAnsi="Arial" w:cs="Arial"/>
              </w:rPr>
              <w:t xml:space="preserve"> </w:t>
            </w:r>
            <w:r w:rsidR="00B36112">
              <w:rPr>
                <w:rFonts w:ascii="Arial" w:hAnsi="Arial" w:cs="Arial"/>
              </w:rPr>
              <w:t>por la</w:t>
            </w:r>
            <w:r w:rsidRPr="00171F4A">
              <w:rPr>
                <w:rFonts w:ascii="Arial" w:hAnsi="Arial" w:cs="Arial"/>
              </w:rPr>
              <w:t xml:space="preserve"> disponibilidad</w:t>
            </w:r>
            <w:r w:rsidR="00B36112">
              <w:rPr>
                <w:rFonts w:ascii="Arial" w:hAnsi="Arial" w:cs="Arial"/>
              </w:rPr>
              <w:t xml:space="preserve"> de la información</w:t>
            </w:r>
            <w:r w:rsidRPr="00171F4A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vAlign w:val="center"/>
            <w:hideMark/>
          </w:tcPr>
          <w:p w14:paraId="1446A2A0" w14:textId="77777777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74D982F4" w14:textId="77777777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06BB7566" w14:textId="77777777" w:rsidTr="00991048">
        <w:trPr>
          <w:trHeight w:val="1679"/>
          <w:jc w:val="center"/>
        </w:trPr>
        <w:tc>
          <w:tcPr>
            <w:tcW w:w="1980" w:type="dxa"/>
            <w:vMerge/>
            <w:vAlign w:val="center"/>
            <w:hideMark/>
          </w:tcPr>
          <w:p w14:paraId="26951192" w14:textId="77777777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FCFC509" w14:textId="77777777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14:paraId="20C6D08D" w14:textId="03489596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Monitoreo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red</w:t>
            </w:r>
          </w:p>
        </w:tc>
        <w:tc>
          <w:tcPr>
            <w:tcW w:w="1701" w:type="dxa"/>
            <w:vAlign w:val="center"/>
            <w:hideMark/>
          </w:tcPr>
          <w:p w14:paraId="063B6261" w14:textId="3DE86732" w:rsidR="0085047B" w:rsidRPr="00171F4A" w:rsidRDefault="000C793A" w:rsidP="008504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Oficina Asesora de Planeación </w:t>
            </w:r>
          </w:p>
        </w:tc>
        <w:tc>
          <w:tcPr>
            <w:tcW w:w="3544" w:type="dxa"/>
            <w:vAlign w:val="center"/>
            <w:hideMark/>
          </w:tcPr>
          <w:p w14:paraId="2F39DCB6" w14:textId="3FB35914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Velar porque los recursos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los servicios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red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la entidad sean operados y administrados en condiciones controladas y seguras, que permita identificar vulnerabilidades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manera preventiva.</w:t>
            </w:r>
          </w:p>
        </w:tc>
        <w:tc>
          <w:tcPr>
            <w:tcW w:w="2552" w:type="dxa"/>
            <w:vAlign w:val="center"/>
            <w:hideMark/>
          </w:tcPr>
          <w:p w14:paraId="59D4F1CE" w14:textId="77777777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  <w:hideMark/>
          </w:tcPr>
          <w:p w14:paraId="594D54CF" w14:textId="77777777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3AD66A2F" w14:textId="77777777" w:rsidTr="00E01A0F">
        <w:trPr>
          <w:trHeight w:val="2895"/>
          <w:jc w:val="center"/>
        </w:trPr>
        <w:tc>
          <w:tcPr>
            <w:tcW w:w="1980" w:type="dxa"/>
            <w:vMerge/>
            <w:vAlign w:val="center"/>
            <w:hideMark/>
          </w:tcPr>
          <w:p w14:paraId="6093889E" w14:textId="77777777" w:rsidR="00B51C2F" w:rsidRPr="00171F4A" w:rsidRDefault="00B51C2F" w:rsidP="008504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  <w:vAlign w:val="center"/>
            <w:hideMark/>
          </w:tcPr>
          <w:p w14:paraId="16ED08F1" w14:textId="1F5D6A20" w:rsidR="00B51C2F" w:rsidRPr="00171F4A" w:rsidRDefault="00B51C2F" w:rsidP="0085047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Transferencia </w:t>
            </w:r>
            <w:r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información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1E7CBC7A" w14:textId="39A8F40C" w:rsidR="00B51C2F" w:rsidRPr="00171F4A" w:rsidRDefault="00B51C2F" w:rsidP="0085047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Envío </w:t>
            </w:r>
            <w:r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información institucional</w:t>
            </w:r>
          </w:p>
        </w:tc>
        <w:tc>
          <w:tcPr>
            <w:tcW w:w="1701" w:type="dxa"/>
            <w:vAlign w:val="center"/>
            <w:hideMark/>
          </w:tcPr>
          <w:p w14:paraId="32574D44" w14:textId="2246CB77" w:rsidR="00B51C2F" w:rsidRPr="00171F4A" w:rsidRDefault="00B51C2F" w:rsidP="008504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Usuarios</w:t>
            </w:r>
          </w:p>
        </w:tc>
        <w:tc>
          <w:tcPr>
            <w:tcW w:w="3544" w:type="dxa"/>
            <w:vAlign w:val="center"/>
            <w:hideMark/>
          </w:tcPr>
          <w:p w14:paraId="492D435D" w14:textId="2CDE5E21" w:rsidR="00B51C2F" w:rsidRDefault="00B51C2F" w:rsidP="0085047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Verificar el contenido y el destinatario </w:t>
            </w:r>
            <w:r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la trasferencia </w:t>
            </w:r>
            <w:r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información</w:t>
            </w:r>
            <w:r w:rsidR="000C793A">
              <w:rPr>
                <w:rFonts w:ascii="Arial" w:hAnsi="Arial" w:cs="Arial"/>
              </w:rPr>
              <w:t>.</w:t>
            </w:r>
            <w:r w:rsidRPr="00171F4A">
              <w:rPr>
                <w:rFonts w:ascii="Arial" w:hAnsi="Arial" w:cs="Arial"/>
              </w:rPr>
              <w:t xml:space="preserve"> </w:t>
            </w:r>
          </w:p>
          <w:p w14:paraId="499C8CF6" w14:textId="77777777" w:rsidR="00B51C2F" w:rsidRDefault="00B51C2F" w:rsidP="0085047B">
            <w:pPr>
              <w:jc w:val="both"/>
              <w:rPr>
                <w:rFonts w:ascii="Arial" w:hAnsi="Arial" w:cs="Arial"/>
              </w:rPr>
            </w:pPr>
          </w:p>
          <w:p w14:paraId="30520CE7" w14:textId="294BAE15" w:rsidR="00B51C2F" w:rsidRDefault="00B51C2F" w:rsidP="008504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171F4A">
              <w:rPr>
                <w:rFonts w:ascii="Arial" w:hAnsi="Arial" w:cs="Arial"/>
              </w:rPr>
              <w:t xml:space="preserve">olamente utilizar los canales </w:t>
            </w:r>
            <w:r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comunicación institucionales</w:t>
            </w:r>
            <w:r w:rsidR="000C793A">
              <w:rPr>
                <w:rFonts w:ascii="Arial" w:hAnsi="Arial" w:cs="Arial"/>
              </w:rPr>
              <w:t>.</w:t>
            </w:r>
          </w:p>
          <w:p w14:paraId="704F08E3" w14:textId="5670E7EF" w:rsidR="00B51C2F" w:rsidRDefault="00B51C2F" w:rsidP="000C793A">
            <w:pPr>
              <w:jc w:val="both"/>
              <w:rPr>
                <w:rFonts w:ascii="Arial" w:hAnsi="Arial" w:cs="Arial"/>
              </w:rPr>
            </w:pPr>
          </w:p>
          <w:p w14:paraId="5A3C0557" w14:textId="14599E53" w:rsidR="00B51C2F" w:rsidRPr="00171F4A" w:rsidRDefault="00B51C2F" w:rsidP="0085047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En caso </w:t>
            </w:r>
            <w:r w:rsidR="000C793A">
              <w:rPr>
                <w:rFonts w:ascii="Arial" w:hAnsi="Arial" w:cs="Arial"/>
              </w:rPr>
              <w:t>de</w:t>
            </w:r>
            <w:r w:rsidRPr="00171F4A">
              <w:rPr>
                <w:rFonts w:ascii="Arial" w:hAnsi="Arial" w:cs="Arial"/>
              </w:rPr>
              <w:t xml:space="preserve"> transferencia</w:t>
            </w:r>
            <w:r w:rsidR="000C793A">
              <w:rPr>
                <w:rFonts w:ascii="Arial" w:hAnsi="Arial" w:cs="Arial"/>
              </w:rPr>
              <w:t xml:space="preserve"> de información</w:t>
            </w:r>
            <w:r w:rsidRPr="00171F4A">
              <w:rPr>
                <w:rFonts w:ascii="Arial" w:hAnsi="Arial" w:cs="Arial"/>
              </w:rPr>
              <w:t xml:space="preserve"> con un proveedor se deben tener acuerdos </w:t>
            </w:r>
            <w:r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confidencialidad. </w:t>
            </w:r>
          </w:p>
        </w:tc>
        <w:tc>
          <w:tcPr>
            <w:tcW w:w="2552" w:type="dxa"/>
            <w:vAlign w:val="center"/>
            <w:hideMark/>
          </w:tcPr>
          <w:p w14:paraId="4BA5BA10" w14:textId="7180C3E4" w:rsidR="00B51C2F" w:rsidRPr="00171F4A" w:rsidRDefault="00B51C2F" w:rsidP="0085047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El envío de información institucional</w:t>
            </w:r>
            <w:r w:rsidR="002270F3">
              <w:rPr>
                <w:rFonts w:ascii="Arial" w:hAnsi="Arial" w:cs="Arial"/>
              </w:rPr>
              <w:t xml:space="preserve"> por medio de canales personales como son vía correo electrónico o WhatsApp</w:t>
            </w:r>
          </w:p>
        </w:tc>
        <w:tc>
          <w:tcPr>
            <w:tcW w:w="1984" w:type="dxa"/>
            <w:vAlign w:val="center"/>
            <w:hideMark/>
          </w:tcPr>
          <w:p w14:paraId="2FDFE163" w14:textId="77777777" w:rsidR="00B51C2F" w:rsidRPr="00171F4A" w:rsidRDefault="00B51C2F" w:rsidP="0085047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03CC4A15" w14:textId="77777777" w:rsidTr="00E01A0F">
        <w:trPr>
          <w:trHeight w:val="993"/>
          <w:jc w:val="center"/>
        </w:trPr>
        <w:tc>
          <w:tcPr>
            <w:tcW w:w="1980" w:type="dxa"/>
            <w:vMerge/>
            <w:vAlign w:val="center"/>
          </w:tcPr>
          <w:p w14:paraId="4D46EE7A" w14:textId="77777777" w:rsidR="00B51C2F" w:rsidRPr="00171F4A" w:rsidRDefault="00B51C2F" w:rsidP="008504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</w:tcPr>
          <w:p w14:paraId="3537A2E0" w14:textId="77777777" w:rsidR="00B51C2F" w:rsidRPr="00171F4A" w:rsidRDefault="00B51C2F" w:rsidP="008504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</w:tcPr>
          <w:p w14:paraId="32703C13" w14:textId="77777777" w:rsidR="00B51C2F" w:rsidRPr="00171F4A" w:rsidRDefault="00B51C2F" w:rsidP="008504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16BD706F" w14:textId="65583FD4" w:rsidR="00B51C2F" w:rsidRPr="00171F4A" w:rsidRDefault="00B51C2F" w:rsidP="0085047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Director, Subdirectores, Jefes </w:t>
            </w:r>
            <w:r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Oficina </w:t>
            </w:r>
            <w:r>
              <w:rPr>
                <w:rFonts w:ascii="Arial" w:hAnsi="Arial" w:cs="Arial"/>
              </w:rPr>
              <w:t xml:space="preserve">Y </w:t>
            </w:r>
            <w:r w:rsidRPr="00171F4A">
              <w:rPr>
                <w:rFonts w:ascii="Arial" w:hAnsi="Arial" w:cs="Arial"/>
              </w:rPr>
              <w:t xml:space="preserve">Jefes </w:t>
            </w:r>
            <w:r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Oficina Asesora</w:t>
            </w:r>
          </w:p>
        </w:tc>
        <w:tc>
          <w:tcPr>
            <w:tcW w:w="3544" w:type="dxa"/>
            <w:vAlign w:val="center"/>
          </w:tcPr>
          <w:p w14:paraId="7C8F0965" w14:textId="63AEA55F" w:rsidR="00B51C2F" w:rsidRPr="00171F4A" w:rsidRDefault="00B51C2F" w:rsidP="008504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Remitir la información Institucional</w:t>
            </w:r>
            <w:r w:rsidR="000C793A">
              <w:rPr>
                <w:rFonts w:ascii="Arial" w:hAnsi="Arial" w:cs="Arial"/>
              </w:rPr>
              <w:t xml:space="preserve"> a las entidades y organismos de control.</w:t>
            </w:r>
          </w:p>
        </w:tc>
        <w:tc>
          <w:tcPr>
            <w:tcW w:w="2552" w:type="dxa"/>
            <w:vAlign w:val="center"/>
          </w:tcPr>
          <w:p w14:paraId="166854F1" w14:textId="77777777" w:rsidR="00B51C2F" w:rsidRPr="00171F4A" w:rsidRDefault="00B51C2F" w:rsidP="008504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3B8F4EBC" w14:textId="77777777" w:rsidR="00B51C2F" w:rsidRPr="00171F4A" w:rsidRDefault="00B51C2F" w:rsidP="0085047B">
            <w:pPr>
              <w:jc w:val="both"/>
              <w:rPr>
                <w:rFonts w:ascii="Arial" w:hAnsi="Arial" w:cs="Arial"/>
              </w:rPr>
            </w:pPr>
          </w:p>
        </w:tc>
      </w:tr>
      <w:tr w:rsidR="00D36643" w:rsidRPr="00171F4A" w14:paraId="523E6E93" w14:textId="77777777" w:rsidTr="00991048">
        <w:trPr>
          <w:trHeight w:val="747"/>
          <w:jc w:val="center"/>
        </w:trPr>
        <w:tc>
          <w:tcPr>
            <w:tcW w:w="1980" w:type="dxa"/>
            <w:vMerge/>
            <w:vAlign w:val="center"/>
            <w:hideMark/>
          </w:tcPr>
          <w:p w14:paraId="4EB45109" w14:textId="77777777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6959671" w14:textId="77777777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14:paraId="63B95486" w14:textId="56AB9D50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Control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terceros</w:t>
            </w:r>
          </w:p>
        </w:tc>
        <w:tc>
          <w:tcPr>
            <w:tcW w:w="1701" w:type="dxa"/>
            <w:vAlign w:val="center"/>
            <w:hideMark/>
          </w:tcPr>
          <w:p w14:paraId="57EC9309" w14:textId="64C160FA" w:rsidR="0085047B" w:rsidRPr="00171F4A" w:rsidRDefault="00590E96" w:rsidP="0085047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Terceros</w:t>
            </w:r>
          </w:p>
        </w:tc>
        <w:tc>
          <w:tcPr>
            <w:tcW w:w="3544" w:type="dxa"/>
            <w:vAlign w:val="center"/>
            <w:hideMark/>
          </w:tcPr>
          <w:p w14:paraId="29D1B1DD" w14:textId="2B7BBFCD" w:rsidR="0085047B" w:rsidRPr="00171F4A" w:rsidRDefault="00590E96" w:rsidP="008504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85047B" w:rsidRPr="00171F4A">
              <w:rPr>
                <w:rFonts w:ascii="Arial" w:hAnsi="Arial" w:cs="Arial"/>
              </w:rPr>
              <w:t xml:space="preserve">irmar un acuerdo </w:t>
            </w:r>
            <w:r w:rsidR="00B51C2F">
              <w:rPr>
                <w:rFonts w:ascii="Arial" w:hAnsi="Arial" w:cs="Arial"/>
              </w:rPr>
              <w:t xml:space="preserve">de </w:t>
            </w:r>
            <w:r w:rsidR="0085047B" w:rsidRPr="00171F4A">
              <w:rPr>
                <w:rFonts w:ascii="Arial" w:hAnsi="Arial" w:cs="Arial"/>
              </w:rPr>
              <w:t xml:space="preserve">confidencialidad antes </w:t>
            </w:r>
            <w:r w:rsidR="00B51C2F">
              <w:rPr>
                <w:rFonts w:ascii="Arial" w:hAnsi="Arial" w:cs="Arial"/>
              </w:rPr>
              <w:t xml:space="preserve">de </w:t>
            </w:r>
            <w:r w:rsidR="0085047B" w:rsidRPr="00171F4A">
              <w:rPr>
                <w:rFonts w:ascii="Arial" w:hAnsi="Arial" w:cs="Arial"/>
              </w:rPr>
              <w:t>acceder a la información.</w:t>
            </w:r>
          </w:p>
        </w:tc>
        <w:tc>
          <w:tcPr>
            <w:tcW w:w="2552" w:type="dxa"/>
            <w:vAlign w:val="center"/>
            <w:hideMark/>
          </w:tcPr>
          <w:p w14:paraId="6CA12CD8" w14:textId="77777777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7E425832" w14:textId="77777777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4932D77D" w14:textId="77777777" w:rsidTr="00E01A0F">
        <w:trPr>
          <w:trHeight w:val="1200"/>
          <w:jc w:val="center"/>
        </w:trPr>
        <w:tc>
          <w:tcPr>
            <w:tcW w:w="1980" w:type="dxa"/>
            <w:vMerge/>
            <w:vAlign w:val="center"/>
            <w:hideMark/>
          </w:tcPr>
          <w:p w14:paraId="4024D358" w14:textId="77777777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FCCBDEB" w14:textId="77777777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14:paraId="4C9ED03D" w14:textId="3AB92CB6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Canales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comunicación</w:t>
            </w:r>
          </w:p>
        </w:tc>
        <w:tc>
          <w:tcPr>
            <w:tcW w:w="1701" w:type="dxa"/>
            <w:vAlign w:val="center"/>
            <w:hideMark/>
          </w:tcPr>
          <w:p w14:paraId="03A79545" w14:textId="7F2FED17" w:rsidR="0085047B" w:rsidRPr="00171F4A" w:rsidRDefault="000C793A" w:rsidP="008504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Oficina Asesora de Planeación </w:t>
            </w:r>
          </w:p>
        </w:tc>
        <w:tc>
          <w:tcPr>
            <w:tcW w:w="3544" w:type="dxa"/>
            <w:vAlign w:val="center"/>
            <w:hideMark/>
          </w:tcPr>
          <w:p w14:paraId="4F163B20" w14:textId="7CEBE515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Establecer las condiciones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seguridad para envío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información y adquirir herramientas </w:t>
            </w:r>
            <w:r w:rsidR="00B51C2F">
              <w:rPr>
                <w:rFonts w:ascii="Arial" w:hAnsi="Arial" w:cs="Arial"/>
              </w:rPr>
              <w:t xml:space="preserve">de </w:t>
            </w:r>
            <w:r w:rsidR="003C2586" w:rsidRPr="00171F4A">
              <w:rPr>
                <w:rFonts w:ascii="Arial" w:hAnsi="Arial" w:cs="Arial"/>
              </w:rPr>
              <w:t>mensajería</w:t>
            </w:r>
            <w:r w:rsidRPr="00171F4A">
              <w:rPr>
                <w:rFonts w:ascii="Arial" w:hAnsi="Arial" w:cs="Arial"/>
              </w:rPr>
              <w:t xml:space="preserve"> electrónica segura.</w:t>
            </w:r>
          </w:p>
        </w:tc>
        <w:tc>
          <w:tcPr>
            <w:tcW w:w="2552" w:type="dxa"/>
            <w:vAlign w:val="center"/>
            <w:hideMark/>
          </w:tcPr>
          <w:p w14:paraId="22E72A45" w14:textId="77777777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  <w:hideMark/>
          </w:tcPr>
          <w:p w14:paraId="194D6545" w14:textId="77777777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4CDDD16F" w14:textId="77777777" w:rsidTr="00E01A0F">
        <w:trPr>
          <w:trHeight w:val="1260"/>
          <w:jc w:val="center"/>
        </w:trPr>
        <w:tc>
          <w:tcPr>
            <w:tcW w:w="1980" w:type="dxa"/>
            <w:vMerge w:val="restart"/>
            <w:vAlign w:val="center"/>
            <w:hideMark/>
          </w:tcPr>
          <w:p w14:paraId="3E81C4EE" w14:textId="6D01046F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Adquisición, desarrollo y mantenimiento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sistemas 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136CB53B" w14:textId="2770B466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Requisitos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seguridad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los sistemas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información</w:t>
            </w:r>
          </w:p>
        </w:tc>
        <w:tc>
          <w:tcPr>
            <w:tcW w:w="1701" w:type="dxa"/>
            <w:vAlign w:val="center"/>
            <w:hideMark/>
          </w:tcPr>
          <w:p w14:paraId="4C7158F2" w14:textId="4B2A962A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Evaluación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riesgos para nuevos sistemas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información</w:t>
            </w:r>
          </w:p>
        </w:tc>
        <w:tc>
          <w:tcPr>
            <w:tcW w:w="1701" w:type="dxa"/>
            <w:vAlign w:val="center"/>
            <w:hideMark/>
          </w:tcPr>
          <w:p w14:paraId="336E24D1" w14:textId="74CC85A9" w:rsidR="0085047B" w:rsidRPr="00171F4A" w:rsidRDefault="000C793A" w:rsidP="008504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Oficina Asesora de Planeación </w:t>
            </w:r>
          </w:p>
        </w:tc>
        <w:tc>
          <w:tcPr>
            <w:tcW w:w="3544" w:type="dxa"/>
            <w:vAlign w:val="center"/>
            <w:hideMark/>
          </w:tcPr>
          <w:p w14:paraId="238724CB" w14:textId="5CA5B0EC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Evaluar los riesgos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seguridad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la información cada vez que se vayan a implementar nuevos sistemas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información.</w:t>
            </w:r>
          </w:p>
        </w:tc>
        <w:tc>
          <w:tcPr>
            <w:tcW w:w="2552" w:type="dxa"/>
            <w:vAlign w:val="center"/>
            <w:hideMark/>
          </w:tcPr>
          <w:p w14:paraId="129B426F" w14:textId="77777777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69506920" w14:textId="77777777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1F468247" w14:textId="77777777" w:rsidTr="00E01A0F">
        <w:trPr>
          <w:trHeight w:val="600"/>
          <w:jc w:val="center"/>
        </w:trPr>
        <w:tc>
          <w:tcPr>
            <w:tcW w:w="1980" w:type="dxa"/>
            <w:vMerge/>
            <w:vAlign w:val="center"/>
            <w:hideMark/>
          </w:tcPr>
          <w:p w14:paraId="74B85CDF" w14:textId="77777777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FCFD723" w14:textId="77777777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14:paraId="437D4AEE" w14:textId="77777777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Redes públicas</w:t>
            </w:r>
          </w:p>
        </w:tc>
        <w:tc>
          <w:tcPr>
            <w:tcW w:w="1701" w:type="dxa"/>
            <w:vAlign w:val="center"/>
            <w:hideMark/>
          </w:tcPr>
          <w:p w14:paraId="38B077E9" w14:textId="11E3047A" w:rsidR="0085047B" w:rsidRPr="00171F4A" w:rsidRDefault="000C793A" w:rsidP="008504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Oficina Asesora de Planeación </w:t>
            </w:r>
          </w:p>
        </w:tc>
        <w:tc>
          <w:tcPr>
            <w:tcW w:w="3544" w:type="dxa"/>
            <w:vAlign w:val="center"/>
            <w:hideMark/>
          </w:tcPr>
          <w:p w14:paraId="64F4EB40" w14:textId="01C69350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Configurar redes públicas separadas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las redes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la entidad.</w:t>
            </w:r>
          </w:p>
        </w:tc>
        <w:tc>
          <w:tcPr>
            <w:tcW w:w="2552" w:type="dxa"/>
            <w:vAlign w:val="center"/>
            <w:hideMark/>
          </w:tcPr>
          <w:p w14:paraId="22F1ECA4" w14:textId="77777777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  <w:hideMark/>
          </w:tcPr>
          <w:p w14:paraId="361002C1" w14:textId="77777777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106AF09D" w14:textId="77777777" w:rsidTr="00991048">
        <w:trPr>
          <w:trHeight w:val="1717"/>
          <w:jc w:val="center"/>
        </w:trPr>
        <w:tc>
          <w:tcPr>
            <w:tcW w:w="1980" w:type="dxa"/>
            <w:vMerge/>
            <w:vAlign w:val="center"/>
            <w:hideMark/>
          </w:tcPr>
          <w:p w14:paraId="6F00A14D" w14:textId="77777777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638FA11" w14:textId="77777777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14:paraId="52DE11A7" w14:textId="4BA3C40C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Requisitos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seguridad en las comunicaciones</w:t>
            </w:r>
          </w:p>
        </w:tc>
        <w:tc>
          <w:tcPr>
            <w:tcW w:w="1701" w:type="dxa"/>
            <w:vAlign w:val="center"/>
            <w:hideMark/>
          </w:tcPr>
          <w:p w14:paraId="2C580557" w14:textId="6E979D1C" w:rsidR="0085047B" w:rsidRPr="00171F4A" w:rsidRDefault="00B51C2F" w:rsidP="008504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Usuarios</w:t>
            </w:r>
          </w:p>
        </w:tc>
        <w:tc>
          <w:tcPr>
            <w:tcW w:w="3544" w:type="dxa"/>
            <w:vAlign w:val="center"/>
            <w:hideMark/>
          </w:tcPr>
          <w:p w14:paraId="47D1B3FF" w14:textId="7450B61F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Evitar la transmisión incompleta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información, el enrutamiento errado, la alteración no autorizada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mensajes, la divulgación no autorizada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información y la duplicación o reproducción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mensajes no autorizados.</w:t>
            </w:r>
          </w:p>
        </w:tc>
        <w:tc>
          <w:tcPr>
            <w:tcW w:w="2552" w:type="dxa"/>
            <w:vAlign w:val="center"/>
            <w:hideMark/>
          </w:tcPr>
          <w:p w14:paraId="52F30BDC" w14:textId="6783B246" w:rsidR="0085047B" w:rsidRPr="00171F4A" w:rsidRDefault="00BF5412" w:rsidP="008504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BF5412">
              <w:rPr>
                <w:rFonts w:ascii="Arial" w:hAnsi="Arial" w:cs="Arial"/>
              </w:rPr>
              <w:t>nstalar o configurar redes públicas por su cuenta en las instalaciones de la entidad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  <w:vAlign w:val="center"/>
            <w:hideMark/>
          </w:tcPr>
          <w:p w14:paraId="511AE909" w14:textId="77777777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0BF9E164" w14:textId="77777777" w:rsidTr="00E01A0F">
        <w:trPr>
          <w:trHeight w:val="2295"/>
          <w:jc w:val="center"/>
        </w:trPr>
        <w:tc>
          <w:tcPr>
            <w:tcW w:w="1980" w:type="dxa"/>
            <w:vMerge/>
            <w:vAlign w:val="center"/>
            <w:hideMark/>
          </w:tcPr>
          <w:p w14:paraId="719D718D" w14:textId="77777777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  <w:vAlign w:val="center"/>
            <w:hideMark/>
          </w:tcPr>
          <w:p w14:paraId="401A291B" w14:textId="623F6F01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Seguridad en los procesos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desarrollo y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soporte</w:t>
            </w:r>
          </w:p>
        </w:tc>
        <w:tc>
          <w:tcPr>
            <w:tcW w:w="1701" w:type="dxa"/>
            <w:vAlign w:val="center"/>
            <w:hideMark/>
          </w:tcPr>
          <w:p w14:paraId="46A7C674" w14:textId="00D19E8D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Definir reglas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buenas prácticas para el desarrollo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software</w:t>
            </w:r>
          </w:p>
        </w:tc>
        <w:tc>
          <w:tcPr>
            <w:tcW w:w="1701" w:type="dxa"/>
            <w:vAlign w:val="center"/>
            <w:hideMark/>
          </w:tcPr>
          <w:p w14:paraId="2D751B38" w14:textId="2FD2576E" w:rsidR="0085047B" w:rsidRPr="00171F4A" w:rsidRDefault="000C793A" w:rsidP="008504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Oficina Asesora de Planeación </w:t>
            </w:r>
          </w:p>
        </w:tc>
        <w:tc>
          <w:tcPr>
            <w:tcW w:w="3544" w:type="dxa"/>
            <w:vAlign w:val="center"/>
            <w:hideMark/>
          </w:tcPr>
          <w:p w14:paraId="73914E9A" w14:textId="7AB35345" w:rsidR="0085047B" w:rsidRDefault="0085047B" w:rsidP="0085047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Establecer y aplicar reglas para el desarrollo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software y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sistemas, a los desarrollos que se dan dentro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la entidad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acuerdo a las buenas prácticas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desarrollo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software y deben quedar debidamente documentadas.</w:t>
            </w:r>
          </w:p>
          <w:p w14:paraId="065696A0" w14:textId="77777777" w:rsidR="00590E96" w:rsidRDefault="00590E96" w:rsidP="0085047B">
            <w:pPr>
              <w:jc w:val="both"/>
              <w:rPr>
                <w:rFonts w:ascii="Arial" w:hAnsi="Arial" w:cs="Arial"/>
              </w:rPr>
            </w:pPr>
          </w:p>
          <w:p w14:paraId="00A20D56" w14:textId="4024F6DF" w:rsidR="00590E96" w:rsidRPr="00171F4A" w:rsidRDefault="00590E96" w:rsidP="0085047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Definir</w:t>
            </w:r>
            <w:r w:rsidR="003017DD">
              <w:rPr>
                <w:rFonts w:ascii="Arial" w:hAnsi="Arial" w:cs="Arial"/>
              </w:rPr>
              <w:t xml:space="preserve"> los lineamientos</w:t>
            </w:r>
            <w:r w:rsidRPr="00171F4A">
              <w:rPr>
                <w:rFonts w:ascii="Arial" w:hAnsi="Arial" w:cs="Arial"/>
              </w:rPr>
              <w:t xml:space="preserve"> que permita</w:t>
            </w:r>
            <w:r w:rsidR="003017DD">
              <w:rPr>
                <w:rFonts w:ascii="Arial" w:hAnsi="Arial" w:cs="Arial"/>
              </w:rPr>
              <w:t>n</w:t>
            </w:r>
            <w:r w:rsidRPr="00171F4A">
              <w:rPr>
                <w:rFonts w:ascii="Arial" w:hAnsi="Arial" w:cs="Arial"/>
              </w:rPr>
              <w:t xml:space="preserve"> mantener la trazabilidad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control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cambios en el desarrollo</w:t>
            </w:r>
            <w:r w:rsidR="003017DD">
              <w:rPr>
                <w:rFonts w:ascii="Arial" w:hAnsi="Arial" w:cs="Arial"/>
              </w:rPr>
              <w:t xml:space="preserve"> de sistemas de información</w:t>
            </w:r>
            <w:r w:rsidRPr="00171F4A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vAlign w:val="center"/>
            <w:hideMark/>
          </w:tcPr>
          <w:p w14:paraId="63E6557C" w14:textId="77777777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166A6D90" w14:textId="77777777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6BB1F24A" w14:textId="77777777" w:rsidTr="00E01A0F">
        <w:trPr>
          <w:trHeight w:val="1500"/>
          <w:jc w:val="center"/>
        </w:trPr>
        <w:tc>
          <w:tcPr>
            <w:tcW w:w="1980" w:type="dxa"/>
            <w:vMerge/>
            <w:vAlign w:val="center"/>
            <w:hideMark/>
          </w:tcPr>
          <w:p w14:paraId="3DA56B1D" w14:textId="77777777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E0B03BE" w14:textId="77777777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14:paraId="579B3915" w14:textId="58750C28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Cambios en la implementación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las aplicaciones</w:t>
            </w:r>
          </w:p>
        </w:tc>
        <w:tc>
          <w:tcPr>
            <w:tcW w:w="1701" w:type="dxa"/>
            <w:vAlign w:val="center"/>
            <w:hideMark/>
          </w:tcPr>
          <w:p w14:paraId="78E9C925" w14:textId="0C183993" w:rsidR="0085047B" w:rsidRPr="00171F4A" w:rsidRDefault="000C793A" w:rsidP="008504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Oficina Asesora de Planeación </w:t>
            </w:r>
          </w:p>
        </w:tc>
        <w:tc>
          <w:tcPr>
            <w:tcW w:w="3544" w:type="dxa"/>
            <w:vAlign w:val="center"/>
            <w:hideMark/>
          </w:tcPr>
          <w:p w14:paraId="3BD68D92" w14:textId="6154405B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Probar las aplicaciones críticas en ambientes modificados antes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realizar cambios en las plataformas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operación.</w:t>
            </w:r>
          </w:p>
        </w:tc>
        <w:tc>
          <w:tcPr>
            <w:tcW w:w="2552" w:type="dxa"/>
            <w:vAlign w:val="center"/>
            <w:hideMark/>
          </w:tcPr>
          <w:p w14:paraId="31020111" w14:textId="41D8CE8D" w:rsidR="0085047B" w:rsidRPr="00171F4A" w:rsidRDefault="00590E96" w:rsidP="0085047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Evitar las modificaciones a los paquetes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software</w:t>
            </w:r>
            <w:r>
              <w:rPr>
                <w:rFonts w:ascii="Arial" w:hAnsi="Arial" w:cs="Arial"/>
              </w:rPr>
              <w:t xml:space="preserve">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acuerdo a las buenas prácticas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desarrollo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software</w:t>
            </w:r>
          </w:p>
        </w:tc>
        <w:tc>
          <w:tcPr>
            <w:tcW w:w="1984" w:type="dxa"/>
            <w:vAlign w:val="center"/>
            <w:hideMark/>
          </w:tcPr>
          <w:p w14:paraId="34EFB9A6" w14:textId="77777777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1AA5D2DB" w14:textId="77777777" w:rsidTr="00991048">
        <w:trPr>
          <w:trHeight w:val="299"/>
          <w:jc w:val="center"/>
        </w:trPr>
        <w:tc>
          <w:tcPr>
            <w:tcW w:w="1980" w:type="dxa"/>
            <w:vMerge/>
            <w:vAlign w:val="center"/>
            <w:hideMark/>
          </w:tcPr>
          <w:p w14:paraId="3C312399" w14:textId="77777777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42F7A86" w14:textId="77777777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14:paraId="6C7C4DA1" w14:textId="77777777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Seguridad en el desarrollo</w:t>
            </w:r>
          </w:p>
        </w:tc>
        <w:tc>
          <w:tcPr>
            <w:tcW w:w="1701" w:type="dxa"/>
            <w:vAlign w:val="center"/>
            <w:hideMark/>
          </w:tcPr>
          <w:p w14:paraId="77BB095A" w14:textId="0708F656" w:rsidR="0085047B" w:rsidRPr="00171F4A" w:rsidRDefault="000C793A" w:rsidP="008504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Oficina Asesora de Planeación </w:t>
            </w:r>
          </w:p>
        </w:tc>
        <w:tc>
          <w:tcPr>
            <w:tcW w:w="3544" w:type="dxa"/>
            <w:vAlign w:val="center"/>
            <w:hideMark/>
          </w:tcPr>
          <w:p w14:paraId="2660F18B" w14:textId="5F1FCA9F" w:rsidR="0085047B" w:rsidRDefault="0085047B" w:rsidP="0085047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Establecer y proteger adecuadamente los ambientes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desarrollo seguros para las tareas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desarrollo e integración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sistemas en cada una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sus etapas.</w:t>
            </w:r>
          </w:p>
          <w:p w14:paraId="74771A7D" w14:textId="77777777" w:rsidR="00590E96" w:rsidRDefault="00590E96" w:rsidP="0085047B">
            <w:pPr>
              <w:jc w:val="both"/>
              <w:rPr>
                <w:rFonts w:ascii="Arial" w:hAnsi="Arial" w:cs="Arial"/>
              </w:rPr>
            </w:pPr>
          </w:p>
          <w:p w14:paraId="2BB7A223" w14:textId="1CA76CB1" w:rsidR="00590E96" w:rsidRDefault="00590E96" w:rsidP="0085047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lastRenderedPageBreak/>
              <w:t xml:space="preserve">Supervisar y hacer seguimiento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la actividad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desarrollo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sistemas contratados externamente.</w:t>
            </w:r>
          </w:p>
          <w:p w14:paraId="6312EE82" w14:textId="6BD920E4" w:rsidR="00A7320B" w:rsidRDefault="00A7320B" w:rsidP="0085047B">
            <w:pPr>
              <w:jc w:val="both"/>
              <w:rPr>
                <w:rFonts w:ascii="Arial" w:hAnsi="Arial" w:cs="Arial"/>
              </w:rPr>
            </w:pPr>
          </w:p>
          <w:p w14:paraId="2532ABCB" w14:textId="36CA6077" w:rsidR="00A7320B" w:rsidRDefault="00A7320B" w:rsidP="0085047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Realizar pruebas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funcionalidad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la seguridad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los sistemas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información relacionados con la integración con otras aplicaciones, los niveles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acceso, el uso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contraseñas administrativas</w:t>
            </w:r>
            <w:r w:rsidR="000C793A">
              <w:rPr>
                <w:rFonts w:ascii="Arial" w:hAnsi="Arial" w:cs="Arial"/>
              </w:rPr>
              <w:t>.</w:t>
            </w:r>
            <w:r w:rsidRPr="00171F4A">
              <w:rPr>
                <w:rFonts w:ascii="Arial" w:hAnsi="Arial" w:cs="Arial"/>
              </w:rPr>
              <w:t xml:space="preserve"> </w:t>
            </w:r>
          </w:p>
          <w:p w14:paraId="155AA01C" w14:textId="77777777" w:rsidR="00A7320B" w:rsidRDefault="00A7320B" w:rsidP="0085047B">
            <w:pPr>
              <w:jc w:val="both"/>
              <w:rPr>
                <w:rFonts w:ascii="Arial" w:hAnsi="Arial" w:cs="Arial"/>
              </w:rPr>
            </w:pPr>
          </w:p>
          <w:p w14:paraId="03CFC710" w14:textId="0CE37BD1" w:rsidR="00A7320B" w:rsidRDefault="00A7320B" w:rsidP="008504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171F4A">
              <w:rPr>
                <w:rFonts w:ascii="Arial" w:hAnsi="Arial" w:cs="Arial"/>
              </w:rPr>
              <w:t xml:space="preserve">videnciar brechas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seguridad tomar las medidas pertinentes para el desarrollo seguro</w:t>
            </w:r>
            <w:r w:rsidR="000C793A">
              <w:rPr>
                <w:rFonts w:ascii="Arial" w:hAnsi="Arial" w:cs="Arial"/>
              </w:rPr>
              <w:t>.</w:t>
            </w:r>
          </w:p>
          <w:p w14:paraId="1A9E29DD" w14:textId="77777777" w:rsidR="00A7320B" w:rsidRDefault="00A7320B" w:rsidP="0085047B">
            <w:pPr>
              <w:jc w:val="both"/>
              <w:rPr>
                <w:rFonts w:ascii="Arial" w:hAnsi="Arial" w:cs="Arial"/>
              </w:rPr>
            </w:pPr>
          </w:p>
          <w:p w14:paraId="5D62C93D" w14:textId="0E11B873" w:rsidR="00A7320B" w:rsidRPr="00171F4A" w:rsidRDefault="00A7320B" w:rsidP="0085047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Realizar pruebas a las actualizaciones, nuevas versiones o nuevos sistemas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información antes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ser puesto en producción</w:t>
            </w:r>
            <w:r w:rsidR="000C793A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vAlign w:val="center"/>
            <w:hideMark/>
          </w:tcPr>
          <w:p w14:paraId="31CF19A1" w14:textId="77777777" w:rsidR="0085047B" w:rsidRPr="00171F4A" w:rsidRDefault="0085047B" w:rsidP="0085047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984" w:type="dxa"/>
            <w:vAlign w:val="center"/>
            <w:hideMark/>
          </w:tcPr>
          <w:p w14:paraId="7117019D" w14:textId="0C62BCED" w:rsidR="0085047B" w:rsidRPr="00171F4A" w:rsidRDefault="00590E96" w:rsidP="008504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85047B" w:rsidRPr="00171F4A">
              <w:rPr>
                <w:rFonts w:ascii="Arial" w:hAnsi="Arial" w:cs="Arial"/>
              </w:rPr>
              <w:t xml:space="preserve">acer desarrollos y pruebas </w:t>
            </w:r>
            <w:r w:rsidR="00A7320B">
              <w:rPr>
                <w:rFonts w:ascii="Arial" w:hAnsi="Arial" w:cs="Arial"/>
              </w:rPr>
              <w:t>en</w:t>
            </w:r>
            <w:r w:rsidR="0085047B" w:rsidRPr="00171F4A">
              <w:rPr>
                <w:rFonts w:ascii="Arial" w:hAnsi="Arial" w:cs="Arial"/>
              </w:rPr>
              <w:t xml:space="preserve"> ambientes </w:t>
            </w:r>
            <w:r w:rsidR="00B51C2F">
              <w:rPr>
                <w:rFonts w:ascii="Arial" w:hAnsi="Arial" w:cs="Arial"/>
              </w:rPr>
              <w:t xml:space="preserve">de </w:t>
            </w:r>
            <w:r w:rsidR="0085047B" w:rsidRPr="00171F4A">
              <w:rPr>
                <w:rFonts w:ascii="Arial" w:hAnsi="Arial" w:cs="Arial"/>
              </w:rPr>
              <w:t>operación.</w:t>
            </w:r>
          </w:p>
        </w:tc>
      </w:tr>
      <w:tr w:rsidR="00D36643" w:rsidRPr="00171F4A" w14:paraId="65BE0692" w14:textId="77777777" w:rsidTr="00991048">
        <w:trPr>
          <w:trHeight w:val="1200"/>
          <w:jc w:val="center"/>
        </w:trPr>
        <w:tc>
          <w:tcPr>
            <w:tcW w:w="1980" w:type="dxa"/>
            <w:vMerge/>
            <w:vAlign w:val="center"/>
            <w:hideMark/>
          </w:tcPr>
          <w:p w14:paraId="5735EDF4" w14:textId="77777777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  <w:hideMark/>
          </w:tcPr>
          <w:p w14:paraId="4AF68221" w14:textId="3105BACC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Datos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prueba</w:t>
            </w:r>
          </w:p>
        </w:tc>
        <w:tc>
          <w:tcPr>
            <w:tcW w:w="1701" w:type="dxa"/>
            <w:vAlign w:val="center"/>
            <w:hideMark/>
          </w:tcPr>
          <w:p w14:paraId="6DEB19AE" w14:textId="68E3CDDF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Datos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prueba</w:t>
            </w:r>
          </w:p>
        </w:tc>
        <w:tc>
          <w:tcPr>
            <w:tcW w:w="1701" w:type="dxa"/>
            <w:vAlign w:val="center"/>
            <w:hideMark/>
          </w:tcPr>
          <w:p w14:paraId="6F45256A" w14:textId="0BCE7A29" w:rsidR="00A7320B" w:rsidRPr="00171F4A" w:rsidRDefault="000C793A" w:rsidP="00A7320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Oficina Asesora de Planeación </w:t>
            </w:r>
          </w:p>
        </w:tc>
        <w:tc>
          <w:tcPr>
            <w:tcW w:w="3544" w:type="dxa"/>
            <w:vAlign w:val="center"/>
            <w:hideMark/>
          </w:tcPr>
          <w:p w14:paraId="4AB9416D" w14:textId="075C7757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Asegurar que l</w:t>
            </w:r>
            <w:r w:rsidRPr="00171F4A">
              <w:rPr>
                <w:rFonts w:ascii="Arial" w:hAnsi="Arial" w:cs="Arial"/>
              </w:rPr>
              <w:t xml:space="preserve">os sistemas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información que necesiten datos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prueba no conten</w:t>
            </w:r>
            <w:r>
              <w:rPr>
                <w:rFonts w:ascii="Arial" w:hAnsi="Arial" w:cs="Arial"/>
              </w:rPr>
              <w:t>gan</w:t>
            </w:r>
            <w:r w:rsidRPr="00171F4A">
              <w:rPr>
                <w:rFonts w:ascii="Arial" w:hAnsi="Arial" w:cs="Arial"/>
              </w:rPr>
              <w:t xml:space="preserve"> información oficial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la entidad ni datos personales sensibles.</w:t>
            </w:r>
          </w:p>
        </w:tc>
        <w:tc>
          <w:tcPr>
            <w:tcW w:w="2552" w:type="dxa"/>
            <w:vAlign w:val="center"/>
            <w:hideMark/>
          </w:tcPr>
          <w:p w14:paraId="400FDE6B" w14:textId="77777777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3BD49752" w14:textId="77777777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54CFFD3E" w14:textId="77777777" w:rsidTr="00991048">
        <w:trPr>
          <w:trHeight w:val="779"/>
          <w:jc w:val="center"/>
        </w:trPr>
        <w:tc>
          <w:tcPr>
            <w:tcW w:w="1980" w:type="dxa"/>
            <w:vMerge w:val="restart"/>
            <w:vAlign w:val="center"/>
            <w:hideMark/>
          </w:tcPr>
          <w:p w14:paraId="460EEA74" w14:textId="77777777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lastRenderedPageBreak/>
              <w:t>RELACIONES CON LOS PROVEEDORES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45452EB2" w14:textId="0E494A2D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Seguridad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la información en las relaciones con los proveedores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0A1D323E" w14:textId="603D7425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Seguridad para el personal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terceros</w:t>
            </w:r>
          </w:p>
        </w:tc>
        <w:tc>
          <w:tcPr>
            <w:tcW w:w="1701" w:type="dxa"/>
            <w:vAlign w:val="center"/>
            <w:hideMark/>
          </w:tcPr>
          <w:p w14:paraId="1D1D2441" w14:textId="63256B9B" w:rsidR="00A7320B" w:rsidRPr="00171F4A" w:rsidRDefault="00B51C2F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Terceros</w:t>
            </w:r>
          </w:p>
        </w:tc>
        <w:tc>
          <w:tcPr>
            <w:tcW w:w="3544" w:type="dxa"/>
            <w:vAlign w:val="center"/>
            <w:hideMark/>
          </w:tcPr>
          <w:p w14:paraId="0204A024" w14:textId="06E31209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171F4A">
              <w:rPr>
                <w:rFonts w:ascii="Arial" w:hAnsi="Arial" w:cs="Arial"/>
              </w:rPr>
              <w:t xml:space="preserve">onocer, aceptar y cumplir con el manual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políticas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seguridad y privacidad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la información</w:t>
            </w:r>
          </w:p>
        </w:tc>
        <w:tc>
          <w:tcPr>
            <w:tcW w:w="2552" w:type="dxa"/>
            <w:vAlign w:val="center"/>
            <w:hideMark/>
          </w:tcPr>
          <w:p w14:paraId="06804658" w14:textId="77777777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02175978" w14:textId="77777777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7DC23EDA" w14:textId="77777777" w:rsidTr="00E01A0F">
        <w:trPr>
          <w:trHeight w:val="1485"/>
          <w:jc w:val="center"/>
        </w:trPr>
        <w:tc>
          <w:tcPr>
            <w:tcW w:w="1980" w:type="dxa"/>
            <w:vMerge/>
            <w:vAlign w:val="center"/>
            <w:hideMark/>
          </w:tcPr>
          <w:p w14:paraId="4A3307FF" w14:textId="77777777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2C6AEBC" w14:textId="77777777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B2A27C2" w14:textId="77777777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14:paraId="5B43FF90" w14:textId="7672E45B" w:rsidR="00A7320B" w:rsidRPr="00171F4A" w:rsidRDefault="000C793A" w:rsidP="00A7320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Oficina Asesora de Planeación </w:t>
            </w:r>
          </w:p>
        </w:tc>
        <w:tc>
          <w:tcPr>
            <w:tcW w:w="3544" w:type="dxa"/>
            <w:vAlign w:val="center"/>
            <w:hideMark/>
          </w:tcPr>
          <w:p w14:paraId="3285D383" w14:textId="2B916237" w:rsidR="00A7320B" w:rsidRDefault="00A7320B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Establecer los acuerdos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nivel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servicio con cada uno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los proveedores definiendo los accesos a la información, los controles para los posibles riesgos.</w:t>
            </w:r>
          </w:p>
          <w:p w14:paraId="296DD105" w14:textId="77777777" w:rsidR="00A7320B" w:rsidRDefault="00A7320B" w:rsidP="00A7320B">
            <w:pPr>
              <w:jc w:val="both"/>
              <w:rPr>
                <w:rFonts w:ascii="Arial" w:hAnsi="Arial" w:cs="Arial"/>
              </w:rPr>
            </w:pPr>
          </w:p>
          <w:p w14:paraId="5AB01918" w14:textId="258F9927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Revisar que los acuerdos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confidencialidad con terceros</w:t>
            </w:r>
            <w:r>
              <w:rPr>
                <w:rFonts w:ascii="Arial" w:hAnsi="Arial" w:cs="Arial"/>
              </w:rPr>
              <w:t xml:space="preserve"> para que </w:t>
            </w:r>
            <w:r w:rsidRPr="00171F4A">
              <w:rPr>
                <w:rFonts w:ascii="Arial" w:hAnsi="Arial" w:cs="Arial"/>
              </w:rPr>
              <w:t xml:space="preserve">contemplen el seguimiento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seguridad en la cadena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suministro.</w:t>
            </w:r>
          </w:p>
        </w:tc>
        <w:tc>
          <w:tcPr>
            <w:tcW w:w="2552" w:type="dxa"/>
            <w:vAlign w:val="center"/>
            <w:hideMark/>
          </w:tcPr>
          <w:p w14:paraId="30BF8922" w14:textId="77777777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3EFCA7E8" w14:textId="77777777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1D1718D6" w14:textId="77777777" w:rsidTr="00991048">
        <w:trPr>
          <w:trHeight w:val="725"/>
          <w:jc w:val="center"/>
        </w:trPr>
        <w:tc>
          <w:tcPr>
            <w:tcW w:w="1980" w:type="dxa"/>
            <w:vMerge/>
            <w:vAlign w:val="center"/>
            <w:hideMark/>
          </w:tcPr>
          <w:p w14:paraId="75035102" w14:textId="77777777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  <w:hideMark/>
          </w:tcPr>
          <w:p w14:paraId="1B47A840" w14:textId="75B1FB5A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Gestión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la prestación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servicios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proveedores</w:t>
            </w:r>
          </w:p>
        </w:tc>
        <w:tc>
          <w:tcPr>
            <w:tcW w:w="1701" w:type="dxa"/>
            <w:vAlign w:val="center"/>
            <w:hideMark/>
          </w:tcPr>
          <w:p w14:paraId="270E4FBB" w14:textId="72D98F9D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Seguimiento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terceros</w:t>
            </w:r>
          </w:p>
        </w:tc>
        <w:tc>
          <w:tcPr>
            <w:tcW w:w="1701" w:type="dxa"/>
            <w:vAlign w:val="center"/>
            <w:hideMark/>
          </w:tcPr>
          <w:p w14:paraId="6B15806A" w14:textId="550967E6" w:rsidR="00A7320B" w:rsidRPr="00171F4A" w:rsidRDefault="000C793A" w:rsidP="00A7320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Oficina Asesora de Planeación </w:t>
            </w:r>
          </w:p>
        </w:tc>
        <w:tc>
          <w:tcPr>
            <w:tcW w:w="3544" w:type="dxa"/>
            <w:vAlign w:val="center"/>
            <w:hideMark/>
          </w:tcPr>
          <w:p w14:paraId="2E2D4AEE" w14:textId="3B86F65A" w:rsidR="00A7320B" w:rsidRDefault="00A7320B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Elaborar un plan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auditoria con los proveedores con acceso a la información.</w:t>
            </w:r>
          </w:p>
          <w:p w14:paraId="15567719" w14:textId="77777777" w:rsidR="00A7320B" w:rsidRDefault="00A7320B" w:rsidP="00A7320B">
            <w:pPr>
              <w:jc w:val="both"/>
              <w:rPr>
                <w:rFonts w:ascii="Arial" w:hAnsi="Arial" w:cs="Arial"/>
              </w:rPr>
            </w:pPr>
          </w:p>
          <w:p w14:paraId="32EC474A" w14:textId="5993C84A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Realizar seguimiento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los acuerdos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confidencialidad </w:t>
            </w:r>
            <w:r w:rsidR="00B51C2F">
              <w:rPr>
                <w:rFonts w:ascii="Arial" w:hAnsi="Arial" w:cs="Arial"/>
              </w:rPr>
              <w:t xml:space="preserve">de </w:t>
            </w:r>
            <w:r>
              <w:rPr>
                <w:rFonts w:ascii="Arial" w:hAnsi="Arial" w:cs="Arial"/>
              </w:rPr>
              <w:t>acuerdo con lo establecido en el</w:t>
            </w:r>
            <w:r w:rsidRPr="00171F4A">
              <w:rPr>
                <w:rFonts w:ascii="Arial" w:hAnsi="Arial" w:cs="Arial"/>
              </w:rPr>
              <w:t xml:space="preserve"> manual </w:t>
            </w:r>
            <w:r w:rsidR="00B51C2F">
              <w:rPr>
                <w:rFonts w:ascii="Arial" w:hAnsi="Arial" w:cs="Arial"/>
              </w:rPr>
              <w:t xml:space="preserve">de </w:t>
            </w:r>
            <w:r w:rsidR="003C2586" w:rsidRPr="00171F4A">
              <w:rPr>
                <w:rFonts w:ascii="Arial" w:hAnsi="Arial" w:cs="Arial"/>
              </w:rPr>
              <w:t>políticas</w:t>
            </w:r>
            <w:r w:rsidRPr="00171F4A">
              <w:rPr>
                <w:rFonts w:ascii="Arial" w:hAnsi="Arial" w:cs="Arial"/>
              </w:rPr>
              <w:t xml:space="preserve">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seguridad y privacidad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la información</w:t>
            </w:r>
            <w:r w:rsidR="000C793A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vAlign w:val="center"/>
            <w:hideMark/>
          </w:tcPr>
          <w:p w14:paraId="2D77A133" w14:textId="77777777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616FE7A9" w14:textId="77777777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3D903961" w14:textId="77777777" w:rsidTr="00E01A0F">
        <w:trPr>
          <w:trHeight w:val="627"/>
          <w:jc w:val="center"/>
        </w:trPr>
        <w:tc>
          <w:tcPr>
            <w:tcW w:w="1980" w:type="dxa"/>
            <w:vMerge w:val="restart"/>
            <w:vAlign w:val="center"/>
            <w:hideMark/>
          </w:tcPr>
          <w:p w14:paraId="4B3B2DDA" w14:textId="31B0C975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Gestión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incidentes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lastRenderedPageBreak/>
              <w:t xml:space="preserve">seguridad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la información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385AD75E" w14:textId="7B254EDC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lastRenderedPageBreak/>
              <w:t xml:space="preserve">Gestión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incidentes y mejoras en la </w:t>
            </w:r>
            <w:r w:rsidRPr="00171F4A">
              <w:rPr>
                <w:rFonts w:ascii="Arial" w:hAnsi="Arial" w:cs="Arial"/>
              </w:rPr>
              <w:lastRenderedPageBreak/>
              <w:t xml:space="preserve">seguridad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la información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1004FC74" w14:textId="7E002F17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lastRenderedPageBreak/>
              <w:t xml:space="preserve">Procedimiento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gestión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incidentes</w:t>
            </w:r>
          </w:p>
        </w:tc>
        <w:tc>
          <w:tcPr>
            <w:tcW w:w="1701" w:type="dxa"/>
            <w:vAlign w:val="center"/>
            <w:hideMark/>
          </w:tcPr>
          <w:p w14:paraId="2A55B6AC" w14:textId="10859771" w:rsidR="00A7320B" w:rsidRPr="00171F4A" w:rsidRDefault="000C793A" w:rsidP="00A7320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Oficina Asesora de Planeación </w:t>
            </w:r>
          </w:p>
        </w:tc>
        <w:tc>
          <w:tcPr>
            <w:tcW w:w="3544" w:type="dxa"/>
            <w:vAlign w:val="center"/>
            <w:hideMark/>
          </w:tcPr>
          <w:p w14:paraId="7FA28FE4" w14:textId="3F0C11F5" w:rsidR="00A7320B" w:rsidRDefault="00A7320B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Definir el procedimiento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gestión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incidentes estableciendo roles y responsabilidades en cuanto a </w:t>
            </w:r>
            <w:r w:rsidRPr="00171F4A">
              <w:rPr>
                <w:rFonts w:ascii="Arial" w:hAnsi="Arial" w:cs="Arial"/>
              </w:rPr>
              <w:lastRenderedPageBreak/>
              <w:t xml:space="preserve">identificación, reporte, investigación, gestión y definición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acciones correctivas y preventivas.</w:t>
            </w:r>
          </w:p>
          <w:p w14:paraId="68D8D2DB" w14:textId="77777777" w:rsidR="00A7320B" w:rsidRDefault="00A7320B" w:rsidP="00A7320B">
            <w:pPr>
              <w:jc w:val="both"/>
              <w:rPr>
                <w:rFonts w:ascii="Arial" w:hAnsi="Arial" w:cs="Arial"/>
              </w:rPr>
            </w:pPr>
          </w:p>
          <w:p w14:paraId="392EA912" w14:textId="25732E32" w:rsidR="00A7320B" w:rsidRDefault="00A7320B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Evaluar el impacto del incidente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seguridad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la información e identificar si el incidente afecto confidencialidad, integridad o disponibilidad e identificar la cantidad y el tipo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información en riesgo.</w:t>
            </w:r>
          </w:p>
          <w:p w14:paraId="2D24E819" w14:textId="77777777" w:rsidR="00A7320B" w:rsidRDefault="00A7320B" w:rsidP="00A7320B">
            <w:pPr>
              <w:jc w:val="both"/>
              <w:rPr>
                <w:rFonts w:ascii="Arial" w:hAnsi="Arial" w:cs="Arial"/>
              </w:rPr>
            </w:pPr>
          </w:p>
          <w:p w14:paraId="5FB2E21B" w14:textId="344B830F" w:rsidR="00A7320B" w:rsidRDefault="00A7320B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Implementar acciones preventivas que permitan reducir la frecuencia o el impacto para que no se repita el incidente o que en caso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repetirse se mitigue el impacto.</w:t>
            </w:r>
          </w:p>
          <w:p w14:paraId="45BF4787" w14:textId="77777777" w:rsidR="00A7320B" w:rsidRDefault="00A7320B" w:rsidP="00A7320B">
            <w:pPr>
              <w:jc w:val="both"/>
              <w:rPr>
                <w:rFonts w:ascii="Arial" w:hAnsi="Arial" w:cs="Arial"/>
              </w:rPr>
            </w:pPr>
          </w:p>
          <w:p w14:paraId="354DB7BB" w14:textId="0FFB4840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Realizar informe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gestión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los incidentes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seguridad reportados incluyendo las pruebas y establecer los </w:t>
            </w:r>
            <w:r w:rsidR="003C2586" w:rsidRPr="00171F4A">
              <w:rPr>
                <w:rFonts w:ascii="Arial" w:hAnsi="Arial" w:cs="Arial"/>
              </w:rPr>
              <w:t>mecanismos</w:t>
            </w:r>
            <w:r w:rsidRPr="00171F4A">
              <w:rPr>
                <w:rFonts w:ascii="Arial" w:hAnsi="Arial" w:cs="Arial"/>
              </w:rPr>
              <w:t xml:space="preserve"> para garantizar la integridad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los soportes.</w:t>
            </w:r>
          </w:p>
        </w:tc>
        <w:tc>
          <w:tcPr>
            <w:tcW w:w="2552" w:type="dxa"/>
            <w:vAlign w:val="center"/>
            <w:hideMark/>
          </w:tcPr>
          <w:p w14:paraId="018E5336" w14:textId="77777777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984" w:type="dxa"/>
            <w:vAlign w:val="center"/>
            <w:hideMark/>
          </w:tcPr>
          <w:p w14:paraId="4C1ADCAA" w14:textId="77777777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74DCB3A9" w14:textId="77777777" w:rsidTr="00E01A0F">
        <w:trPr>
          <w:trHeight w:val="1500"/>
          <w:jc w:val="center"/>
        </w:trPr>
        <w:tc>
          <w:tcPr>
            <w:tcW w:w="1980" w:type="dxa"/>
            <w:vMerge/>
            <w:vAlign w:val="center"/>
            <w:hideMark/>
          </w:tcPr>
          <w:p w14:paraId="60F61873" w14:textId="77777777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C14E84A" w14:textId="77777777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9204A08" w14:textId="77777777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14:paraId="56C4E501" w14:textId="6348248E" w:rsidR="00A7320B" w:rsidRPr="00171F4A" w:rsidRDefault="00B51C2F" w:rsidP="00A7320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Usuarios</w:t>
            </w:r>
          </w:p>
        </w:tc>
        <w:tc>
          <w:tcPr>
            <w:tcW w:w="3544" w:type="dxa"/>
            <w:vAlign w:val="center"/>
            <w:hideMark/>
          </w:tcPr>
          <w:p w14:paraId="5A9237DF" w14:textId="265B4EF2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Reportar por medio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la mesa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ayuda cualquier incidente relacionado con seguridad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la información en cuanto a confidencialidad, integridad o disponibilidad.</w:t>
            </w:r>
          </w:p>
        </w:tc>
        <w:tc>
          <w:tcPr>
            <w:tcW w:w="2552" w:type="dxa"/>
            <w:vAlign w:val="center"/>
            <w:hideMark/>
          </w:tcPr>
          <w:p w14:paraId="36763E0E" w14:textId="77777777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713762F8" w14:textId="77777777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1102785E" w14:textId="77777777" w:rsidTr="00E01A0F">
        <w:trPr>
          <w:trHeight w:val="1215"/>
          <w:jc w:val="center"/>
        </w:trPr>
        <w:tc>
          <w:tcPr>
            <w:tcW w:w="1980" w:type="dxa"/>
            <w:vMerge w:val="restart"/>
            <w:vAlign w:val="center"/>
            <w:hideMark/>
          </w:tcPr>
          <w:p w14:paraId="35DA5D8D" w14:textId="31187EC2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lastRenderedPageBreak/>
              <w:t xml:space="preserve">ASPECTOS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SEGURIDAD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LA INFORMACIÓN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LA GESTIÓN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CONTINUIDAD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NEGOCIO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1543AA24" w14:textId="3104F49F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Continuidad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seguridad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la información</w:t>
            </w:r>
          </w:p>
        </w:tc>
        <w:tc>
          <w:tcPr>
            <w:tcW w:w="1701" w:type="dxa"/>
            <w:vAlign w:val="center"/>
            <w:hideMark/>
          </w:tcPr>
          <w:p w14:paraId="5FE2D83B" w14:textId="1C4DDBF3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Definición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plan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continuidad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negocio</w:t>
            </w:r>
          </w:p>
        </w:tc>
        <w:tc>
          <w:tcPr>
            <w:tcW w:w="1701" w:type="dxa"/>
            <w:vAlign w:val="center"/>
            <w:hideMark/>
          </w:tcPr>
          <w:p w14:paraId="19600703" w14:textId="01FA2B25" w:rsidR="002C72A4" w:rsidRDefault="002C72A4" w:rsidP="00A7320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Subdirección de Gestión del Riesgo</w:t>
            </w:r>
          </w:p>
          <w:p w14:paraId="6C40834E" w14:textId="77777777" w:rsidR="002C72A4" w:rsidRDefault="002C72A4" w:rsidP="00A7320B">
            <w:pPr>
              <w:jc w:val="both"/>
              <w:rPr>
                <w:rFonts w:ascii="Arial" w:hAnsi="Arial" w:cs="Arial"/>
              </w:rPr>
            </w:pPr>
          </w:p>
          <w:p w14:paraId="1C8E2F45" w14:textId="7555DBD1" w:rsidR="000B0186" w:rsidRPr="00171F4A" w:rsidRDefault="00483054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Oficina Asesora </w:t>
            </w:r>
            <w:r w:rsidR="000C760D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Planeación</w:t>
            </w:r>
          </w:p>
        </w:tc>
        <w:tc>
          <w:tcPr>
            <w:tcW w:w="3544" w:type="dxa"/>
            <w:vAlign w:val="center"/>
            <w:hideMark/>
          </w:tcPr>
          <w:p w14:paraId="6520E9AE" w14:textId="4C368C1F" w:rsidR="002C72A4" w:rsidRDefault="00A7320B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Determinar los requisitos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información necesarios para el plan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continuidad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negocio</w:t>
            </w:r>
            <w:r w:rsidR="000C793A">
              <w:rPr>
                <w:rFonts w:ascii="Arial" w:hAnsi="Arial" w:cs="Arial"/>
              </w:rPr>
              <w:t>.</w:t>
            </w:r>
          </w:p>
          <w:p w14:paraId="63AA6F1B" w14:textId="77777777" w:rsidR="002C72A4" w:rsidRDefault="002C72A4" w:rsidP="00A7320B">
            <w:pPr>
              <w:jc w:val="both"/>
              <w:rPr>
                <w:rFonts w:ascii="Arial" w:hAnsi="Arial" w:cs="Arial"/>
              </w:rPr>
            </w:pPr>
          </w:p>
          <w:p w14:paraId="15B829C2" w14:textId="53E0480D" w:rsidR="00483054" w:rsidRPr="00171F4A" w:rsidRDefault="00483054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Definir el plan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continuidad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negocio don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se establezca, documente, implemente y mantengan los </w:t>
            </w:r>
            <w:r w:rsidR="003017DD">
              <w:rPr>
                <w:rFonts w:ascii="Arial" w:hAnsi="Arial" w:cs="Arial"/>
              </w:rPr>
              <w:t>lineamientos</w:t>
            </w:r>
            <w:r w:rsidRPr="00171F4A">
              <w:rPr>
                <w:rFonts w:ascii="Arial" w:hAnsi="Arial" w:cs="Arial"/>
              </w:rPr>
              <w:t xml:space="preserve"> y controles para asegurar el nivel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continuidad requerido.</w:t>
            </w:r>
          </w:p>
        </w:tc>
        <w:tc>
          <w:tcPr>
            <w:tcW w:w="2552" w:type="dxa"/>
            <w:vAlign w:val="center"/>
            <w:hideMark/>
          </w:tcPr>
          <w:p w14:paraId="5526BA16" w14:textId="77777777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49BDCA30" w14:textId="77777777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1B1E6B24" w14:textId="77777777" w:rsidTr="00E01A0F">
        <w:trPr>
          <w:trHeight w:val="1500"/>
          <w:jc w:val="center"/>
        </w:trPr>
        <w:tc>
          <w:tcPr>
            <w:tcW w:w="1980" w:type="dxa"/>
            <w:vMerge/>
            <w:vAlign w:val="center"/>
            <w:hideMark/>
          </w:tcPr>
          <w:p w14:paraId="1E8F0EB5" w14:textId="77777777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133F6DD" w14:textId="77777777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14:paraId="71927691" w14:textId="77777777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Pruebas</w:t>
            </w:r>
          </w:p>
        </w:tc>
        <w:tc>
          <w:tcPr>
            <w:tcW w:w="1701" w:type="dxa"/>
            <w:vAlign w:val="center"/>
            <w:hideMark/>
          </w:tcPr>
          <w:p w14:paraId="2FC9757F" w14:textId="77777777" w:rsidR="00A7320B" w:rsidRDefault="000C793A" w:rsidP="00A7320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Oficina Asesora de Planeación </w:t>
            </w:r>
          </w:p>
          <w:p w14:paraId="3D8F98EC" w14:textId="77777777" w:rsidR="000B0186" w:rsidRDefault="000B0186" w:rsidP="00A7320B">
            <w:pPr>
              <w:jc w:val="both"/>
              <w:rPr>
                <w:rFonts w:ascii="Arial" w:hAnsi="Arial" w:cs="Arial"/>
              </w:rPr>
            </w:pPr>
          </w:p>
          <w:p w14:paraId="1ADB834D" w14:textId="4C65F083" w:rsidR="000B0186" w:rsidRPr="00171F4A" w:rsidRDefault="000B0186" w:rsidP="00A7320B">
            <w:pPr>
              <w:jc w:val="both"/>
              <w:rPr>
                <w:rFonts w:ascii="Arial" w:hAnsi="Arial" w:cs="Arial"/>
              </w:rPr>
            </w:pPr>
            <w:r w:rsidRPr="000B0186">
              <w:rPr>
                <w:rFonts w:ascii="Arial" w:hAnsi="Arial" w:cs="Arial"/>
              </w:rPr>
              <w:t>Subdirección de Gestión del Riesgo</w:t>
            </w:r>
          </w:p>
        </w:tc>
        <w:tc>
          <w:tcPr>
            <w:tcW w:w="3544" w:type="dxa"/>
            <w:vAlign w:val="center"/>
            <w:hideMark/>
          </w:tcPr>
          <w:p w14:paraId="7248E6BA" w14:textId="589763C9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Realizar pruebas anuales al plan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continuidad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negocio definir los tiempos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recuperación, revisión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los </w:t>
            </w:r>
            <w:r w:rsidR="003017DD">
              <w:rPr>
                <w:rFonts w:ascii="Arial" w:hAnsi="Arial" w:cs="Arial"/>
              </w:rPr>
              <w:t>lineamientos</w:t>
            </w:r>
            <w:r w:rsidRPr="00171F4A">
              <w:rPr>
                <w:rFonts w:ascii="Arial" w:hAnsi="Arial" w:cs="Arial"/>
              </w:rPr>
              <w:t xml:space="preserve"> y modificar el plan en los aspectos por mejorar.</w:t>
            </w:r>
          </w:p>
        </w:tc>
        <w:tc>
          <w:tcPr>
            <w:tcW w:w="2552" w:type="dxa"/>
            <w:vAlign w:val="center"/>
            <w:hideMark/>
          </w:tcPr>
          <w:p w14:paraId="71C871E4" w14:textId="77777777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31C62FA4" w14:textId="77777777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02676DCE" w14:textId="77777777" w:rsidTr="00E01A0F">
        <w:trPr>
          <w:trHeight w:val="1050"/>
          <w:jc w:val="center"/>
        </w:trPr>
        <w:tc>
          <w:tcPr>
            <w:tcW w:w="1980" w:type="dxa"/>
            <w:vMerge/>
            <w:vAlign w:val="center"/>
            <w:hideMark/>
          </w:tcPr>
          <w:p w14:paraId="7900FF45" w14:textId="77777777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  <w:hideMark/>
          </w:tcPr>
          <w:p w14:paraId="364DE6F0" w14:textId="77777777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  <w:r w:rsidRPr="00E01A0F">
              <w:rPr>
                <w:rFonts w:ascii="Arial" w:hAnsi="Arial" w:cs="Arial"/>
                <w:sz w:val="20"/>
                <w:szCs w:val="20"/>
              </w:rPr>
              <w:t>Redundancias</w:t>
            </w:r>
          </w:p>
        </w:tc>
        <w:tc>
          <w:tcPr>
            <w:tcW w:w="1701" w:type="dxa"/>
            <w:vAlign w:val="center"/>
            <w:hideMark/>
          </w:tcPr>
          <w:p w14:paraId="65A15C2D" w14:textId="77777777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Redundancias</w:t>
            </w:r>
          </w:p>
        </w:tc>
        <w:tc>
          <w:tcPr>
            <w:tcW w:w="1701" w:type="dxa"/>
            <w:vAlign w:val="center"/>
            <w:hideMark/>
          </w:tcPr>
          <w:p w14:paraId="7A5A2620" w14:textId="37C472ED" w:rsidR="00A7320B" w:rsidRPr="00171F4A" w:rsidRDefault="000C793A" w:rsidP="00A7320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Oficina Asesora de Planeación </w:t>
            </w:r>
          </w:p>
        </w:tc>
        <w:tc>
          <w:tcPr>
            <w:tcW w:w="3544" w:type="dxa"/>
            <w:vAlign w:val="center"/>
            <w:hideMark/>
          </w:tcPr>
          <w:p w14:paraId="6F759C86" w14:textId="1AC38B9A" w:rsidR="00483054" w:rsidRPr="00171F4A" w:rsidRDefault="00A7320B" w:rsidP="00991048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Definir los recursos necesarios para implementar redundancia en los sistemas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información.</w:t>
            </w:r>
          </w:p>
        </w:tc>
        <w:tc>
          <w:tcPr>
            <w:tcW w:w="2552" w:type="dxa"/>
            <w:vAlign w:val="center"/>
            <w:hideMark/>
          </w:tcPr>
          <w:p w14:paraId="0E02A71C" w14:textId="77777777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16D19C57" w14:textId="77777777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16895C53" w14:textId="77777777" w:rsidTr="00E01A0F">
        <w:trPr>
          <w:trHeight w:val="900"/>
          <w:jc w:val="center"/>
        </w:trPr>
        <w:tc>
          <w:tcPr>
            <w:tcW w:w="1980" w:type="dxa"/>
            <w:vMerge w:val="restart"/>
            <w:vAlign w:val="center"/>
            <w:hideMark/>
          </w:tcPr>
          <w:p w14:paraId="54EC3427" w14:textId="77777777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lastRenderedPageBreak/>
              <w:t>CUMPLIMIENTO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04999E7B" w14:textId="6F58527C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Cumplimiento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requisitos legales y contractuales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146184CA" w14:textId="77777777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Matriz legal</w:t>
            </w:r>
          </w:p>
        </w:tc>
        <w:tc>
          <w:tcPr>
            <w:tcW w:w="1701" w:type="dxa"/>
            <w:vAlign w:val="center"/>
            <w:hideMark/>
          </w:tcPr>
          <w:p w14:paraId="7C300462" w14:textId="7258815D" w:rsidR="00A7320B" w:rsidRPr="00171F4A" w:rsidRDefault="00483054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Oficina Asesora </w:t>
            </w:r>
            <w:r w:rsidR="00B51C2F">
              <w:rPr>
                <w:rFonts w:ascii="Arial" w:hAnsi="Arial" w:cs="Arial"/>
              </w:rPr>
              <w:t>jurídica</w:t>
            </w:r>
          </w:p>
        </w:tc>
        <w:tc>
          <w:tcPr>
            <w:tcW w:w="3544" w:type="dxa"/>
            <w:vAlign w:val="center"/>
            <w:hideMark/>
          </w:tcPr>
          <w:p w14:paraId="59251CFC" w14:textId="5A02DDD3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Establecer la matriz requerimientos legales en materia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gestión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la información a nivel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la entidad.</w:t>
            </w:r>
          </w:p>
        </w:tc>
        <w:tc>
          <w:tcPr>
            <w:tcW w:w="2552" w:type="dxa"/>
            <w:vAlign w:val="center"/>
            <w:hideMark/>
          </w:tcPr>
          <w:p w14:paraId="7FD5D346" w14:textId="77777777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49171B91" w14:textId="77777777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78778DD8" w14:textId="77777777" w:rsidTr="00E01A0F">
        <w:trPr>
          <w:trHeight w:val="1365"/>
          <w:jc w:val="center"/>
        </w:trPr>
        <w:tc>
          <w:tcPr>
            <w:tcW w:w="1980" w:type="dxa"/>
            <w:vMerge/>
            <w:vAlign w:val="center"/>
            <w:hideMark/>
          </w:tcPr>
          <w:p w14:paraId="2EA79D0B" w14:textId="77777777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F406E02" w14:textId="77777777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5C939B7" w14:textId="77777777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14:paraId="7CE2E1CA" w14:textId="79DED5AA" w:rsidR="00483054" w:rsidRDefault="00483054" w:rsidP="00483054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Subdirección </w:t>
            </w:r>
            <w:r w:rsidR="000C793A">
              <w:rPr>
                <w:rFonts w:ascii="Arial" w:hAnsi="Arial" w:cs="Arial"/>
              </w:rPr>
              <w:t>d</w:t>
            </w:r>
            <w:r w:rsidR="00B51C2F">
              <w:rPr>
                <w:rFonts w:ascii="Arial" w:hAnsi="Arial" w:cs="Arial"/>
              </w:rPr>
              <w:t xml:space="preserve">e </w:t>
            </w:r>
            <w:r w:rsidRPr="00171F4A">
              <w:rPr>
                <w:rFonts w:ascii="Arial" w:hAnsi="Arial" w:cs="Arial"/>
              </w:rPr>
              <w:t xml:space="preserve">Gestión Corporativa </w:t>
            </w:r>
            <w:r w:rsidR="00B51C2F" w:rsidRPr="00171F4A">
              <w:rPr>
                <w:rFonts w:ascii="Arial" w:hAnsi="Arial" w:cs="Arial"/>
              </w:rPr>
              <w:t xml:space="preserve"> </w:t>
            </w:r>
          </w:p>
          <w:p w14:paraId="26FCECC9" w14:textId="77777777" w:rsidR="00483054" w:rsidRDefault="00483054" w:rsidP="00483054">
            <w:pPr>
              <w:jc w:val="both"/>
              <w:rPr>
                <w:rFonts w:ascii="Arial" w:hAnsi="Arial" w:cs="Arial"/>
              </w:rPr>
            </w:pPr>
          </w:p>
          <w:p w14:paraId="63B7E60A" w14:textId="46EB752F" w:rsidR="00A7320B" w:rsidRPr="00171F4A" w:rsidRDefault="000C793A" w:rsidP="0048305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Oficina Asesora de Planeación</w:t>
            </w:r>
            <w:r w:rsidR="00B51C2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44" w:type="dxa"/>
            <w:vAlign w:val="center"/>
            <w:hideMark/>
          </w:tcPr>
          <w:p w14:paraId="13015E38" w14:textId="1C5AB02A" w:rsidR="00A7320B" w:rsidRDefault="00A7320B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Definir el plan para el cumplimiento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la matriz legal en gestión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la información.</w:t>
            </w:r>
          </w:p>
          <w:p w14:paraId="23FD6FDC" w14:textId="77777777" w:rsidR="00593D25" w:rsidRDefault="00593D25" w:rsidP="00A7320B">
            <w:pPr>
              <w:jc w:val="both"/>
              <w:rPr>
                <w:rFonts w:ascii="Arial" w:hAnsi="Arial" w:cs="Arial"/>
              </w:rPr>
            </w:pPr>
          </w:p>
          <w:p w14:paraId="14220FFE" w14:textId="4851C6DA" w:rsidR="00593D25" w:rsidRDefault="00593D25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Definir los repositorios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informac</w:t>
            </w:r>
            <w:r>
              <w:rPr>
                <w:rFonts w:ascii="Arial" w:hAnsi="Arial" w:cs="Arial"/>
              </w:rPr>
              <w:t>i</w:t>
            </w:r>
            <w:r w:rsidRPr="00171F4A">
              <w:rPr>
                <w:rFonts w:ascii="Arial" w:hAnsi="Arial" w:cs="Arial"/>
              </w:rPr>
              <w:t>ón crític</w:t>
            </w:r>
            <w:r w:rsidR="002C72A4">
              <w:rPr>
                <w:rFonts w:ascii="Arial" w:hAnsi="Arial" w:cs="Arial"/>
              </w:rPr>
              <w:t>a</w:t>
            </w:r>
            <w:r w:rsidR="003C2586">
              <w:rPr>
                <w:rFonts w:ascii="Arial" w:hAnsi="Arial" w:cs="Arial"/>
              </w:rPr>
              <w:t xml:space="preserve"> </w:t>
            </w:r>
            <w:r w:rsidR="003C2586" w:rsidRPr="00171F4A">
              <w:rPr>
                <w:rFonts w:ascii="Arial" w:hAnsi="Arial" w:cs="Arial"/>
              </w:rPr>
              <w:t>que</w:t>
            </w:r>
            <w:r w:rsidRPr="00171F4A">
              <w:rPr>
                <w:rFonts w:ascii="Arial" w:hAnsi="Arial" w:cs="Arial"/>
              </w:rPr>
              <w:t xml:space="preserve"> deben ser custodiados por parte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la entidad</w:t>
            </w:r>
            <w:r w:rsidR="000C793A">
              <w:rPr>
                <w:rFonts w:ascii="Arial" w:hAnsi="Arial" w:cs="Arial"/>
              </w:rPr>
              <w:t>.</w:t>
            </w:r>
          </w:p>
          <w:p w14:paraId="2A12844A" w14:textId="77777777" w:rsidR="00593D25" w:rsidRDefault="00593D25" w:rsidP="00A7320B">
            <w:pPr>
              <w:jc w:val="both"/>
              <w:rPr>
                <w:rFonts w:ascii="Arial" w:hAnsi="Arial" w:cs="Arial"/>
              </w:rPr>
            </w:pPr>
          </w:p>
          <w:p w14:paraId="2100EF31" w14:textId="42FA8837" w:rsidR="00593D25" w:rsidRPr="00171F4A" w:rsidRDefault="00593D25" w:rsidP="00A7320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171F4A">
              <w:rPr>
                <w:rFonts w:ascii="Arial" w:hAnsi="Arial" w:cs="Arial"/>
              </w:rPr>
              <w:t xml:space="preserve">stablecer los </w:t>
            </w:r>
            <w:r w:rsidR="003017DD">
              <w:rPr>
                <w:rFonts w:ascii="Arial" w:hAnsi="Arial" w:cs="Arial"/>
              </w:rPr>
              <w:t>lineamientos</w:t>
            </w:r>
            <w:r w:rsidRPr="00171F4A">
              <w:rPr>
                <w:rFonts w:ascii="Arial" w:hAnsi="Arial" w:cs="Arial"/>
              </w:rPr>
              <w:t xml:space="preserve"> para mitigar los riesgos relacionados con la seguridad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la información</w:t>
            </w:r>
            <w:r w:rsidR="000C793A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vAlign w:val="center"/>
            <w:hideMark/>
          </w:tcPr>
          <w:p w14:paraId="3BE4F14F" w14:textId="77777777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590A3A9D" w14:textId="77777777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2AB12D9A" w14:textId="77777777" w:rsidTr="00E01A0F">
        <w:trPr>
          <w:trHeight w:val="900"/>
          <w:jc w:val="center"/>
        </w:trPr>
        <w:tc>
          <w:tcPr>
            <w:tcW w:w="1980" w:type="dxa"/>
            <w:vMerge/>
            <w:vAlign w:val="center"/>
            <w:hideMark/>
          </w:tcPr>
          <w:p w14:paraId="677D510B" w14:textId="77777777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D9AFE85" w14:textId="77777777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E2300E5" w14:textId="77777777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14:paraId="2FE61D18" w14:textId="7CE8A9B3" w:rsidR="00A7320B" w:rsidRPr="00171F4A" w:rsidRDefault="000C793A" w:rsidP="00A7320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Oficina Asesora de Planeación </w:t>
            </w:r>
          </w:p>
        </w:tc>
        <w:tc>
          <w:tcPr>
            <w:tcW w:w="3544" w:type="dxa"/>
            <w:vAlign w:val="center"/>
            <w:hideMark/>
          </w:tcPr>
          <w:p w14:paraId="29F6FBA2" w14:textId="72DA5D7E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Formular e implementar el Programa Integral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Protección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Datos Personales.</w:t>
            </w:r>
          </w:p>
        </w:tc>
        <w:tc>
          <w:tcPr>
            <w:tcW w:w="2552" w:type="dxa"/>
            <w:vAlign w:val="center"/>
            <w:hideMark/>
          </w:tcPr>
          <w:p w14:paraId="03204E7F" w14:textId="77777777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09700D0C" w14:textId="77777777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336B9096" w14:textId="77777777" w:rsidTr="00E01A0F">
        <w:trPr>
          <w:trHeight w:val="1200"/>
          <w:jc w:val="center"/>
        </w:trPr>
        <w:tc>
          <w:tcPr>
            <w:tcW w:w="1980" w:type="dxa"/>
            <w:vMerge/>
            <w:vAlign w:val="center"/>
            <w:hideMark/>
          </w:tcPr>
          <w:p w14:paraId="6A2F25CE" w14:textId="77777777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  <w:vAlign w:val="center"/>
            <w:hideMark/>
          </w:tcPr>
          <w:p w14:paraId="2DCA3B9F" w14:textId="51157929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Revisiones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seguridad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la información</w:t>
            </w:r>
          </w:p>
        </w:tc>
        <w:tc>
          <w:tcPr>
            <w:tcW w:w="1701" w:type="dxa"/>
            <w:vAlign w:val="center"/>
            <w:hideMark/>
          </w:tcPr>
          <w:p w14:paraId="425E1495" w14:textId="4BE1EDF0" w:rsidR="00A7320B" w:rsidRPr="00171F4A" w:rsidRDefault="00032271" w:rsidP="00A7320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Definición del programa de auditoria</w:t>
            </w:r>
          </w:p>
        </w:tc>
        <w:tc>
          <w:tcPr>
            <w:tcW w:w="1701" w:type="dxa"/>
            <w:vAlign w:val="center"/>
            <w:hideMark/>
          </w:tcPr>
          <w:p w14:paraId="2E487F75" w14:textId="18D0B47E" w:rsidR="00A7320B" w:rsidRPr="00171F4A" w:rsidRDefault="00B51C2F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Dirección</w:t>
            </w:r>
          </w:p>
        </w:tc>
        <w:tc>
          <w:tcPr>
            <w:tcW w:w="3544" w:type="dxa"/>
            <w:vAlign w:val="center"/>
            <w:hideMark/>
          </w:tcPr>
          <w:p w14:paraId="2E4E717D" w14:textId="5559B363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Programar anualmente una </w:t>
            </w:r>
            <w:r w:rsidR="003C2586" w:rsidRPr="00171F4A">
              <w:rPr>
                <w:rFonts w:ascii="Arial" w:hAnsi="Arial" w:cs="Arial"/>
              </w:rPr>
              <w:t>auditoría</w:t>
            </w:r>
            <w:r w:rsidRPr="00171F4A">
              <w:rPr>
                <w:rFonts w:ascii="Arial" w:hAnsi="Arial" w:cs="Arial"/>
              </w:rPr>
              <w:t xml:space="preserve"> externa para verificar el cumplimiento del modelo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 xml:space="preserve">seguridad y privacidad </w:t>
            </w:r>
            <w:r w:rsidR="00B51C2F"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la información</w:t>
            </w:r>
            <w:r w:rsidR="00CA6D8F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vAlign w:val="center"/>
            <w:hideMark/>
          </w:tcPr>
          <w:p w14:paraId="126494EA" w14:textId="77777777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37B199F1" w14:textId="77777777" w:rsidR="00A7320B" w:rsidRPr="00171F4A" w:rsidRDefault="00A7320B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33CB6E16" w14:textId="77777777" w:rsidTr="00991048">
        <w:trPr>
          <w:trHeight w:val="1565"/>
          <w:jc w:val="center"/>
        </w:trPr>
        <w:tc>
          <w:tcPr>
            <w:tcW w:w="1980" w:type="dxa"/>
            <w:vMerge/>
            <w:vAlign w:val="center"/>
            <w:hideMark/>
          </w:tcPr>
          <w:p w14:paraId="4096A2C2" w14:textId="77777777" w:rsidR="00032271" w:rsidRPr="00171F4A" w:rsidRDefault="00032271" w:rsidP="00A732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DEEC544" w14:textId="77777777" w:rsidR="00032271" w:rsidRPr="00171F4A" w:rsidRDefault="00032271" w:rsidP="00A732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  <w:vAlign w:val="center"/>
            <w:hideMark/>
          </w:tcPr>
          <w:p w14:paraId="7C12A4E8" w14:textId="4962B371" w:rsidR="00032271" w:rsidRPr="00171F4A" w:rsidRDefault="00032271" w:rsidP="00740B5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Auditoria interna</w:t>
            </w:r>
            <w:r w:rsidRPr="00171F4A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724D4500" w14:textId="16CCC9B4" w:rsidR="00032271" w:rsidRPr="00171F4A" w:rsidRDefault="000C793A" w:rsidP="00DA23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Oficina Asesora de Planeación </w:t>
            </w:r>
          </w:p>
        </w:tc>
        <w:tc>
          <w:tcPr>
            <w:tcW w:w="3544" w:type="dxa"/>
            <w:vAlign w:val="center"/>
            <w:hideMark/>
          </w:tcPr>
          <w:p w14:paraId="195D006C" w14:textId="098B4B89" w:rsidR="00032271" w:rsidRPr="00171F4A" w:rsidRDefault="00032271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Verificar que los </w:t>
            </w:r>
            <w:r w:rsidR="003017DD">
              <w:rPr>
                <w:rFonts w:ascii="Arial" w:hAnsi="Arial" w:cs="Arial"/>
              </w:rPr>
              <w:t>lineamientos</w:t>
            </w:r>
            <w:r w:rsidR="005F6107">
              <w:rPr>
                <w:rFonts w:ascii="Arial" w:hAnsi="Arial" w:cs="Arial"/>
              </w:rPr>
              <w:t xml:space="preserve"> relacionados con la seguridad de la</w:t>
            </w:r>
            <w:r>
              <w:rPr>
                <w:rFonts w:ascii="Arial" w:hAnsi="Arial" w:cs="Arial"/>
              </w:rPr>
              <w:t xml:space="preserve"> </w:t>
            </w:r>
            <w:r w:rsidRPr="00171F4A">
              <w:rPr>
                <w:rFonts w:ascii="Arial" w:hAnsi="Arial" w:cs="Arial"/>
              </w:rPr>
              <w:t xml:space="preserve">información </w:t>
            </w:r>
            <w:r w:rsidR="005F6107">
              <w:rPr>
                <w:rFonts w:ascii="Arial" w:hAnsi="Arial" w:cs="Arial"/>
              </w:rPr>
              <w:t xml:space="preserve">sean acordes con este manual </w:t>
            </w:r>
            <w:r w:rsidRPr="00171F4A">
              <w:rPr>
                <w:rFonts w:ascii="Arial" w:hAnsi="Arial" w:cs="Arial"/>
              </w:rPr>
              <w:t>y que se encuentre implementado</w:t>
            </w:r>
            <w:r w:rsidR="005F6107">
              <w:rPr>
                <w:rFonts w:ascii="Arial" w:hAnsi="Arial" w:cs="Arial"/>
              </w:rPr>
              <w:t xml:space="preserve"> cumpliendo con los</w:t>
            </w:r>
            <w:r w:rsidRPr="00171F4A">
              <w:rPr>
                <w:rFonts w:ascii="Arial" w:hAnsi="Arial" w:cs="Arial"/>
              </w:rPr>
              <w:t xml:space="preserve"> requerimiento</w:t>
            </w:r>
            <w:r w:rsidR="005F6107">
              <w:rPr>
                <w:rFonts w:ascii="Arial" w:hAnsi="Arial" w:cs="Arial"/>
              </w:rPr>
              <w:t>s</w:t>
            </w:r>
            <w:r w:rsidRPr="00171F4A">
              <w:rPr>
                <w:rFonts w:ascii="Arial" w:hAnsi="Arial" w:cs="Arial"/>
              </w:rPr>
              <w:t xml:space="preserve"> legal</w:t>
            </w:r>
            <w:r w:rsidR="005F6107">
              <w:rPr>
                <w:rFonts w:ascii="Arial" w:hAnsi="Arial" w:cs="Arial"/>
              </w:rPr>
              <w:t>es</w:t>
            </w:r>
            <w:r w:rsidRPr="00171F4A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vAlign w:val="center"/>
            <w:hideMark/>
          </w:tcPr>
          <w:p w14:paraId="1FE5E69C" w14:textId="77777777" w:rsidR="00032271" w:rsidRPr="00171F4A" w:rsidRDefault="00032271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51CCAB10" w14:textId="77777777" w:rsidR="00032271" w:rsidRPr="00171F4A" w:rsidRDefault="00032271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  <w:tr w:rsidR="00D36643" w:rsidRPr="00171F4A" w14:paraId="549E1DCE" w14:textId="77777777" w:rsidTr="00E01A0F">
        <w:trPr>
          <w:trHeight w:val="1380"/>
          <w:jc w:val="center"/>
        </w:trPr>
        <w:tc>
          <w:tcPr>
            <w:tcW w:w="1980" w:type="dxa"/>
            <w:vMerge/>
            <w:vAlign w:val="center"/>
            <w:hideMark/>
          </w:tcPr>
          <w:p w14:paraId="1E4B23B3" w14:textId="77777777" w:rsidR="00032271" w:rsidRPr="00171F4A" w:rsidRDefault="00032271" w:rsidP="00A732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3A55E79" w14:textId="77777777" w:rsidR="00032271" w:rsidRPr="00171F4A" w:rsidRDefault="00032271" w:rsidP="00A732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A2616A2" w14:textId="5E772F88" w:rsidR="00032271" w:rsidRPr="00171F4A" w:rsidRDefault="00032271" w:rsidP="00A7320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14:paraId="623F140D" w14:textId="078337D4" w:rsidR="00032271" w:rsidRPr="00171F4A" w:rsidRDefault="000C793A" w:rsidP="00A7320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Oficina Asesora de Planeación </w:t>
            </w:r>
          </w:p>
        </w:tc>
        <w:tc>
          <w:tcPr>
            <w:tcW w:w="3544" w:type="dxa"/>
            <w:vAlign w:val="center"/>
            <w:hideMark/>
          </w:tcPr>
          <w:p w14:paraId="28F11057" w14:textId="3D64BBD6" w:rsidR="00032271" w:rsidRPr="00171F4A" w:rsidRDefault="00032271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 xml:space="preserve">Realizar semestralmente auditorías internas a los </w:t>
            </w:r>
            <w:r w:rsidR="005F6107">
              <w:rPr>
                <w:rFonts w:ascii="Arial" w:hAnsi="Arial" w:cs="Arial"/>
              </w:rPr>
              <w:t>lineamientos</w:t>
            </w:r>
            <w:r w:rsidRPr="00171F4A">
              <w:rPr>
                <w:rFonts w:ascii="Arial" w:hAnsi="Arial" w:cs="Arial"/>
              </w:rPr>
              <w:t xml:space="preserve"> relacionados con seguridad </w:t>
            </w:r>
            <w:r>
              <w:rPr>
                <w:rFonts w:ascii="Arial" w:hAnsi="Arial" w:cs="Arial"/>
              </w:rPr>
              <w:t xml:space="preserve">de </w:t>
            </w:r>
            <w:r w:rsidRPr="00171F4A">
              <w:rPr>
                <w:rFonts w:ascii="Arial" w:hAnsi="Arial" w:cs="Arial"/>
              </w:rPr>
              <w:t>la información</w:t>
            </w:r>
            <w:r w:rsidR="00CA6D8F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vAlign w:val="center"/>
            <w:hideMark/>
          </w:tcPr>
          <w:p w14:paraId="430C965F" w14:textId="77777777" w:rsidR="00032271" w:rsidRPr="00171F4A" w:rsidRDefault="00032271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54F1A043" w14:textId="77777777" w:rsidR="00032271" w:rsidRPr="00171F4A" w:rsidRDefault="00032271" w:rsidP="00A7320B">
            <w:pPr>
              <w:jc w:val="both"/>
              <w:rPr>
                <w:rFonts w:ascii="Arial" w:hAnsi="Arial" w:cs="Arial"/>
              </w:rPr>
            </w:pPr>
            <w:r w:rsidRPr="00171F4A">
              <w:rPr>
                <w:rFonts w:ascii="Arial" w:hAnsi="Arial" w:cs="Arial"/>
              </w:rPr>
              <w:t> </w:t>
            </w:r>
          </w:p>
        </w:tc>
      </w:tr>
    </w:tbl>
    <w:p w14:paraId="7B68DAC8" w14:textId="77777777" w:rsidR="00991048" w:rsidRDefault="00991048" w:rsidP="007707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  <w:sectPr w:rsidR="00991048" w:rsidSect="00991048">
          <w:headerReference w:type="default" r:id="rId11"/>
          <w:headerReference w:type="first" r:id="rId12"/>
          <w:pgSz w:w="15840" w:h="12240" w:orient="landscape"/>
          <w:pgMar w:top="1100" w:right="1417" w:bottom="1276" w:left="1417" w:header="708" w:footer="708" w:gutter="0"/>
          <w:pgNumType w:start="11"/>
          <w:cols w:space="708"/>
          <w:titlePg/>
          <w:docGrid w:linePitch="360"/>
        </w:sectPr>
      </w:pPr>
      <w:bookmarkStart w:id="8" w:name="_GoBack"/>
      <w:bookmarkEnd w:id="8"/>
    </w:p>
    <w:p w14:paraId="10F7610A" w14:textId="6300376B" w:rsidR="00295F6C" w:rsidRPr="00171F4A" w:rsidRDefault="00295F6C" w:rsidP="0077075F">
      <w:pPr>
        <w:rPr>
          <w:rFonts w:ascii="Arial" w:hAnsi="Arial" w:cs="Arial"/>
        </w:rPr>
      </w:pPr>
    </w:p>
    <w:sectPr w:rsidR="00295F6C" w:rsidRPr="00171F4A" w:rsidSect="00991048">
      <w:headerReference w:type="first" r:id="rId13"/>
      <w:pgSz w:w="12240" w:h="15840"/>
      <w:pgMar w:top="1417" w:right="1276" w:bottom="1417" w:left="1701" w:header="708" w:footer="708" w:gutter="0"/>
      <w:pgNumType w:start="3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641D7" w14:textId="77777777" w:rsidR="001E4DAF" w:rsidRDefault="001E4DAF" w:rsidP="003C36BD">
      <w:pPr>
        <w:spacing w:after="0" w:line="240" w:lineRule="auto"/>
      </w:pPr>
      <w:r>
        <w:separator/>
      </w:r>
    </w:p>
  </w:endnote>
  <w:endnote w:type="continuationSeparator" w:id="0">
    <w:p w14:paraId="581FD97F" w14:textId="77777777" w:rsidR="001E4DAF" w:rsidRDefault="001E4DAF" w:rsidP="003C3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3D3EE" w14:textId="77777777" w:rsidR="001E4DAF" w:rsidRDefault="001E4DAF" w:rsidP="003C36BD">
      <w:pPr>
        <w:spacing w:after="0" w:line="240" w:lineRule="auto"/>
      </w:pPr>
      <w:r>
        <w:separator/>
      </w:r>
    </w:p>
  </w:footnote>
  <w:footnote w:type="continuationSeparator" w:id="0">
    <w:p w14:paraId="1DC1B860" w14:textId="77777777" w:rsidR="001E4DAF" w:rsidRDefault="001E4DAF" w:rsidP="003C3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065" w:type="dxa"/>
      <w:tblInd w:w="-28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411"/>
      <w:gridCol w:w="5244"/>
      <w:gridCol w:w="2410"/>
    </w:tblGrid>
    <w:tr w:rsidR="00FE461E" w14:paraId="636057FC" w14:textId="77777777" w:rsidTr="00FE461E">
      <w:trPr>
        <w:trHeight w:val="446"/>
      </w:trPr>
      <w:tc>
        <w:tcPr>
          <w:tcW w:w="2411" w:type="dxa"/>
          <w:vMerge w:val="restart"/>
        </w:tcPr>
        <w:p w14:paraId="374B05C2" w14:textId="77777777" w:rsidR="00FE461E" w:rsidRDefault="00FE461E" w:rsidP="00FE461E">
          <w:pPr>
            <w:pStyle w:val="TableParagraph"/>
            <w:spacing w:after="1"/>
            <w:ind w:left="0"/>
            <w:jc w:val="left"/>
            <w:rPr>
              <w:rFonts w:ascii="Tahoma"/>
              <w:sz w:val="19"/>
            </w:rPr>
          </w:pPr>
        </w:p>
        <w:p w14:paraId="5428BAEB" w14:textId="77777777" w:rsidR="00FE461E" w:rsidRDefault="00FE461E" w:rsidP="00FE461E">
          <w:pPr>
            <w:pStyle w:val="TableParagraph"/>
            <w:ind w:left="211"/>
            <w:jc w:val="left"/>
            <w:rPr>
              <w:rFonts w:ascii="Tahoma"/>
            </w:rPr>
          </w:pPr>
          <w:r>
            <w:rPr>
              <w:rFonts w:ascii="Tahoma"/>
              <w:noProof/>
              <w:lang w:val="es-CO" w:eastAsia="es-CO" w:bidi="ar-SA"/>
            </w:rPr>
            <w:drawing>
              <wp:inline distT="0" distB="0" distL="0" distR="0" wp14:anchorId="02D272D8" wp14:editId="5E8C6A56">
                <wp:extent cx="1169700" cy="950976"/>
                <wp:effectExtent l="0" t="0" r="0" b="0"/>
                <wp:docPr id="11" name="image4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4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9700" cy="9509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vMerge w:val="restart"/>
        </w:tcPr>
        <w:p w14:paraId="3997A23D" w14:textId="77777777" w:rsidR="00FE461E" w:rsidRDefault="00FE461E" w:rsidP="00FE461E">
          <w:pPr>
            <w:pStyle w:val="TableParagraph"/>
            <w:spacing w:line="183" w:lineRule="exact"/>
            <w:ind w:left="105"/>
            <w:jc w:val="left"/>
            <w:rPr>
              <w:sz w:val="16"/>
            </w:rPr>
          </w:pPr>
          <w:r>
            <w:rPr>
              <w:color w:val="BEBEBE"/>
              <w:sz w:val="16"/>
            </w:rPr>
            <w:t>Nombre del Proceso</w:t>
          </w:r>
        </w:p>
        <w:p w14:paraId="0937C1F9" w14:textId="77777777" w:rsidR="00FE461E" w:rsidRDefault="00FE461E" w:rsidP="00FE461E">
          <w:pPr>
            <w:pStyle w:val="TableParagraph"/>
            <w:spacing w:before="10"/>
            <w:ind w:left="0"/>
            <w:jc w:val="left"/>
            <w:rPr>
              <w:rFonts w:ascii="Tahoma"/>
            </w:rPr>
          </w:pPr>
        </w:p>
        <w:p w14:paraId="3B192FB2" w14:textId="0BBF697C" w:rsidR="00FE461E" w:rsidRDefault="00FE461E" w:rsidP="00FE461E">
          <w:pPr>
            <w:pStyle w:val="TableParagraph"/>
            <w:ind w:left="139" w:right="135"/>
            <w:rPr>
              <w:b/>
            </w:rPr>
          </w:pPr>
          <w:r>
            <w:rPr>
              <w:b/>
            </w:rPr>
            <w:t>GESTIÓN TIC</w:t>
          </w:r>
        </w:p>
      </w:tc>
      <w:tc>
        <w:tcPr>
          <w:tcW w:w="2410" w:type="dxa"/>
        </w:tcPr>
        <w:p w14:paraId="50478905" w14:textId="5CA009CA" w:rsidR="00FE461E" w:rsidRDefault="00FE461E" w:rsidP="00FE461E">
          <w:pPr>
            <w:pStyle w:val="TableParagraph"/>
            <w:spacing w:before="107"/>
            <w:ind w:left="108"/>
            <w:jc w:val="left"/>
          </w:pPr>
          <w:r>
            <w:t>Código: TIC-MN01</w:t>
          </w:r>
        </w:p>
      </w:tc>
    </w:tr>
    <w:tr w:rsidR="00FE461E" w14:paraId="232C6505" w14:textId="77777777" w:rsidTr="00FE461E">
      <w:trPr>
        <w:trHeight w:val="499"/>
      </w:trPr>
      <w:tc>
        <w:tcPr>
          <w:tcW w:w="2411" w:type="dxa"/>
          <w:vMerge/>
          <w:tcBorders>
            <w:top w:val="nil"/>
          </w:tcBorders>
        </w:tcPr>
        <w:p w14:paraId="021C5038" w14:textId="77777777" w:rsidR="00FE461E" w:rsidRDefault="00FE461E" w:rsidP="00FE461E">
          <w:pPr>
            <w:rPr>
              <w:sz w:val="2"/>
              <w:szCs w:val="2"/>
            </w:rPr>
          </w:pPr>
        </w:p>
      </w:tc>
      <w:tc>
        <w:tcPr>
          <w:tcW w:w="5244" w:type="dxa"/>
          <w:vMerge/>
          <w:tcBorders>
            <w:top w:val="nil"/>
          </w:tcBorders>
        </w:tcPr>
        <w:p w14:paraId="133E1684" w14:textId="77777777" w:rsidR="00FE461E" w:rsidRDefault="00FE461E" w:rsidP="00FE461E">
          <w:pPr>
            <w:rPr>
              <w:sz w:val="2"/>
              <w:szCs w:val="2"/>
            </w:rPr>
          </w:pPr>
        </w:p>
      </w:tc>
      <w:tc>
        <w:tcPr>
          <w:tcW w:w="2410" w:type="dxa"/>
        </w:tcPr>
        <w:p w14:paraId="4FF272D6" w14:textId="77777777" w:rsidR="00FE461E" w:rsidRDefault="00FE461E" w:rsidP="00FE461E">
          <w:pPr>
            <w:pStyle w:val="TableParagraph"/>
            <w:spacing w:before="134"/>
            <w:ind w:left="108"/>
            <w:jc w:val="left"/>
          </w:pPr>
          <w:r>
            <w:t>Versión:01</w:t>
          </w:r>
        </w:p>
      </w:tc>
    </w:tr>
    <w:tr w:rsidR="00FE461E" w14:paraId="611863E4" w14:textId="77777777" w:rsidTr="00FE461E">
      <w:trPr>
        <w:trHeight w:val="470"/>
      </w:trPr>
      <w:tc>
        <w:tcPr>
          <w:tcW w:w="2411" w:type="dxa"/>
          <w:vMerge/>
          <w:tcBorders>
            <w:top w:val="nil"/>
          </w:tcBorders>
        </w:tcPr>
        <w:p w14:paraId="792C2C28" w14:textId="77777777" w:rsidR="00FE461E" w:rsidRDefault="00FE461E" w:rsidP="00FE461E">
          <w:pPr>
            <w:rPr>
              <w:sz w:val="2"/>
              <w:szCs w:val="2"/>
            </w:rPr>
          </w:pPr>
        </w:p>
      </w:tc>
      <w:tc>
        <w:tcPr>
          <w:tcW w:w="5244" w:type="dxa"/>
          <w:vMerge w:val="restart"/>
        </w:tcPr>
        <w:p w14:paraId="2EA6F557" w14:textId="31B9229C" w:rsidR="00FE461E" w:rsidRDefault="00FE461E" w:rsidP="00FE461E">
          <w:pPr>
            <w:pStyle w:val="TableParagraph"/>
            <w:spacing w:line="183" w:lineRule="exact"/>
            <w:ind w:left="105"/>
            <w:jc w:val="left"/>
            <w:rPr>
              <w:sz w:val="16"/>
            </w:rPr>
          </w:pPr>
          <w:r>
            <w:rPr>
              <w:color w:val="BEBEBE"/>
              <w:sz w:val="16"/>
            </w:rPr>
            <w:t>Nombre del Manual</w:t>
          </w:r>
        </w:p>
        <w:p w14:paraId="561ED95B" w14:textId="77777777" w:rsidR="00FE461E" w:rsidRDefault="00FE461E" w:rsidP="00FE461E">
          <w:pPr>
            <w:pStyle w:val="TableParagraph"/>
            <w:spacing w:before="7"/>
            <w:ind w:left="0"/>
            <w:jc w:val="left"/>
            <w:rPr>
              <w:rFonts w:ascii="Tahoma"/>
            </w:rPr>
          </w:pPr>
        </w:p>
        <w:p w14:paraId="78854E39" w14:textId="55D41FB7" w:rsidR="00FE461E" w:rsidRPr="000C5D32" w:rsidRDefault="00FE461E" w:rsidP="00FE461E">
          <w:pPr>
            <w:pStyle w:val="TableParagraph"/>
            <w:spacing w:before="1"/>
            <w:ind w:left="0"/>
            <w:rPr>
              <w:b/>
              <w:sz w:val="22"/>
            </w:rPr>
          </w:pPr>
          <w:r>
            <w:rPr>
              <w:b/>
              <w:sz w:val="22"/>
            </w:rPr>
            <w:t>MANUAL DE POLÍTICAS DE SEGURIDAD Y PRIVACIDAD DE LA INFORMACIÓN</w:t>
          </w:r>
        </w:p>
      </w:tc>
      <w:tc>
        <w:tcPr>
          <w:tcW w:w="2410" w:type="dxa"/>
        </w:tcPr>
        <w:p w14:paraId="2D16DC91" w14:textId="77777777" w:rsidR="00FE461E" w:rsidRDefault="00FE461E" w:rsidP="00FE461E">
          <w:pPr>
            <w:pStyle w:val="TableParagraph"/>
            <w:spacing w:before="119"/>
            <w:ind w:left="108"/>
            <w:jc w:val="left"/>
          </w:pPr>
          <w:r>
            <w:t>Vigencia: 29/01/2021</w:t>
          </w:r>
        </w:p>
      </w:tc>
    </w:tr>
    <w:tr w:rsidR="00FE461E" w14:paraId="0F8BD762" w14:textId="77777777" w:rsidTr="00FE461E">
      <w:trPr>
        <w:trHeight w:val="472"/>
      </w:trPr>
      <w:tc>
        <w:tcPr>
          <w:tcW w:w="2411" w:type="dxa"/>
          <w:vMerge/>
          <w:tcBorders>
            <w:top w:val="nil"/>
          </w:tcBorders>
        </w:tcPr>
        <w:p w14:paraId="7FBD0B06" w14:textId="77777777" w:rsidR="00FE461E" w:rsidRDefault="00FE461E" w:rsidP="00FE461E">
          <w:pPr>
            <w:rPr>
              <w:sz w:val="2"/>
              <w:szCs w:val="2"/>
            </w:rPr>
          </w:pPr>
        </w:p>
      </w:tc>
      <w:tc>
        <w:tcPr>
          <w:tcW w:w="5244" w:type="dxa"/>
          <w:vMerge/>
          <w:tcBorders>
            <w:top w:val="nil"/>
          </w:tcBorders>
        </w:tcPr>
        <w:p w14:paraId="125CE649" w14:textId="77777777" w:rsidR="00FE461E" w:rsidRDefault="00FE461E" w:rsidP="00FE461E">
          <w:pPr>
            <w:rPr>
              <w:sz w:val="2"/>
              <w:szCs w:val="2"/>
            </w:rPr>
          </w:pPr>
        </w:p>
      </w:tc>
      <w:tc>
        <w:tcPr>
          <w:tcW w:w="2410" w:type="dxa"/>
        </w:tcPr>
        <w:p w14:paraId="10FB30CD" w14:textId="76E9204C" w:rsidR="00FE461E" w:rsidRDefault="00FE461E" w:rsidP="00FE461E">
          <w:pPr>
            <w:pStyle w:val="TableParagraph"/>
            <w:spacing w:before="119"/>
            <w:ind w:left="108"/>
            <w:jc w:val="left"/>
            <w:rPr>
              <w:b/>
            </w:rPr>
          </w:pPr>
          <w:r w:rsidRPr="00365EB2">
            <w:t xml:space="preserve">Página </w:t>
          </w:r>
          <w:r w:rsidRPr="00365EB2">
            <w:rPr>
              <w:b/>
              <w:bCs/>
            </w:rPr>
            <w:fldChar w:fldCharType="begin"/>
          </w:r>
          <w:r w:rsidRPr="00365EB2">
            <w:rPr>
              <w:b/>
              <w:bCs/>
            </w:rPr>
            <w:instrText>PAGE  \* Arabic  \* MERGEFORMAT</w:instrText>
          </w:r>
          <w:r w:rsidRPr="00365EB2">
            <w:rPr>
              <w:b/>
              <w:bCs/>
            </w:rPr>
            <w:fldChar w:fldCharType="separate"/>
          </w:r>
          <w:r w:rsidR="0077075F">
            <w:rPr>
              <w:b/>
              <w:bCs/>
              <w:noProof/>
            </w:rPr>
            <w:t>9</w:t>
          </w:r>
          <w:r w:rsidRPr="00365EB2">
            <w:rPr>
              <w:b/>
              <w:bCs/>
            </w:rPr>
            <w:fldChar w:fldCharType="end"/>
          </w:r>
          <w:r w:rsidRPr="00365EB2">
            <w:t xml:space="preserve"> de </w:t>
          </w:r>
          <w:r w:rsidRPr="00365EB2">
            <w:rPr>
              <w:b/>
              <w:bCs/>
            </w:rPr>
            <w:fldChar w:fldCharType="begin"/>
          </w:r>
          <w:r w:rsidRPr="00365EB2">
            <w:rPr>
              <w:b/>
              <w:bCs/>
            </w:rPr>
            <w:instrText>NUMPAGES  \* Arabic  \* MERGEFORMAT</w:instrText>
          </w:r>
          <w:r w:rsidRPr="00365EB2">
            <w:rPr>
              <w:b/>
              <w:bCs/>
            </w:rPr>
            <w:fldChar w:fldCharType="separate"/>
          </w:r>
          <w:r w:rsidR="0077075F">
            <w:rPr>
              <w:b/>
              <w:bCs/>
              <w:noProof/>
            </w:rPr>
            <w:t>36</w:t>
          </w:r>
          <w:r w:rsidRPr="00365EB2">
            <w:rPr>
              <w:b/>
              <w:bCs/>
            </w:rPr>
            <w:fldChar w:fldCharType="end"/>
          </w:r>
        </w:p>
      </w:tc>
    </w:tr>
  </w:tbl>
  <w:p w14:paraId="16413C11" w14:textId="7C6CCD85" w:rsidR="00FE461E" w:rsidRDefault="00FE461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4034" w:type="dxa"/>
      <w:tblInd w:w="-28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411"/>
      <w:gridCol w:w="9355"/>
      <w:gridCol w:w="2268"/>
    </w:tblGrid>
    <w:tr w:rsidR="00FE461E" w14:paraId="52E9C587" w14:textId="77777777" w:rsidTr="00FE461E">
      <w:trPr>
        <w:trHeight w:val="446"/>
      </w:trPr>
      <w:tc>
        <w:tcPr>
          <w:tcW w:w="2411" w:type="dxa"/>
          <w:vMerge w:val="restart"/>
        </w:tcPr>
        <w:p w14:paraId="3CEED97C" w14:textId="77777777" w:rsidR="00FE461E" w:rsidRDefault="00FE461E" w:rsidP="00FE461E">
          <w:pPr>
            <w:pStyle w:val="TableParagraph"/>
            <w:spacing w:after="1"/>
            <w:ind w:left="0"/>
            <w:jc w:val="left"/>
            <w:rPr>
              <w:rFonts w:ascii="Tahoma"/>
              <w:sz w:val="19"/>
            </w:rPr>
          </w:pPr>
        </w:p>
        <w:p w14:paraId="321A36C6" w14:textId="77777777" w:rsidR="00FE461E" w:rsidRDefault="00FE461E" w:rsidP="00FE461E">
          <w:pPr>
            <w:pStyle w:val="TableParagraph"/>
            <w:ind w:left="211"/>
            <w:jc w:val="left"/>
            <w:rPr>
              <w:rFonts w:ascii="Tahoma"/>
            </w:rPr>
          </w:pPr>
          <w:r>
            <w:rPr>
              <w:rFonts w:ascii="Tahoma"/>
              <w:noProof/>
              <w:lang w:val="es-CO" w:eastAsia="es-CO" w:bidi="ar-SA"/>
            </w:rPr>
            <w:drawing>
              <wp:inline distT="0" distB="0" distL="0" distR="0" wp14:anchorId="236ABFDF" wp14:editId="514F8861">
                <wp:extent cx="1169700" cy="950976"/>
                <wp:effectExtent l="0" t="0" r="0" b="0"/>
                <wp:docPr id="6" name="image4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4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9700" cy="9509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5" w:type="dxa"/>
          <w:vMerge w:val="restart"/>
        </w:tcPr>
        <w:p w14:paraId="32B423C5" w14:textId="77777777" w:rsidR="00FE461E" w:rsidRDefault="00FE461E" w:rsidP="00FE461E">
          <w:pPr>
            <w:pStyle w:val="TableParagraph"/>
            <w:spacing w:line="183" w:lineRule="exact"/>
            <w:ind w:left="105"/>
            <w:jc w:val="left"/>
            <w:rPr>
              <w:sz w:val="16"/>
            </w:rPr>
          </w:pPr>
          <w:r>
            <w:rPr>
              <w:color w:val="BEBEBE"/>
              <w:sz w:val="16"/>
            </w:rPr>
            <w:t>Nombre del Proceso</w:t>
          </w:r>
        </w:p>
        <w:p w14:paraId="43CD0E3D" w14:textId="77777777" w:rsidR="00FE461E" w:rsidRDefault="00FE461E" w:rsidP="00FE461E">
          <w:pPr>
            <w:pStyle w:val="TableParagraph"/>
            <w:spacing w:before="10"/>
            <w:ind w:left="0"/>
            <w:jc w:val="left"/>
            <w:rPr>
              <w:rFonts w:ascii="Tahoma"/>
            </w:rPr>
          </w:pPr>
        </w:p>
        <w:p w14:paraId="2CA8138D" w14:textId="77777777" w:rsidR="00FE461E" w:rsidRDefault="00FE461E" w:rsidP="00FE461E">
          <w:pPr>
            <w:pStyle w:val="TableParagraph"/>
            <w:ind w:left="139" w:right="135"/>
            <w:rPr>
              <w:b/>
            </w:rPr>
          </w:pPr>
          <w:r>
            <w:rPr>
              <w:b/>
            </w:rPr>
            <w:t>GESTIÓN TIC</w:t>
          </w:r>
        </w:p>
      </w:tc>
      <w:tc>
        <w:tcPr>
          <w:tcW w:w="2268" w:type="dxa"/>
        </w:tcPr>
        <w:p w14:paraId="4702D673" w14:textId="77777777" w:rsidR="00FE461E" w:rsidRDefault="00FE461E" w:rsidP="00FE461E">
          <w:pPr>
            <w:pStyle w:val="TableParagraph"/>
            <w:spacing w:before="107"/>
            <w:ind w:left="108"/>
            <w:jc w:val="left"/>
          </w:pPr>
          <w:r>
            <w:t>Código: TIC-MN01</w:t>
          </w:r>
        </w:p>
      </w:tc>
    </w:tr>
    <w:tr w:rsidR="00FE461E" w14:paraId="1A035B31" w14:textId="77777777" w:rsidTr="00FE461E">
      <w:trPr>
        <w:trHeight w:val="499"/>
      </w:trPr>
      <w:tc>
        <w:tcPr>
          <w:tcW w:w="2411" w:type="dxa"/>
          <w:vMerge/>
          <w:tcBorders>
            <w:top w:val="nil"/>
          </w:tcBorders>
        </w:tcPr>
        <w:p w14:paraId="6D4BBE62" w14:textId="77777777" w:rsidR="00FE461E" w:rsidRDefault="00FE461E" w:rsidP="00FE461E">
          <w:pPr>
            <w:rPr>
              <w:sz w:val="2"/>
              <w:szCs w:val="2"/>
            </w:rPr>
          </w:pPr>
        </w:p>
      </w:tc>
      <w:tc>
        <w:tcPr>
          <w:tcW w:w="9355" w:type="dxa"/>
          <w:vMerge/>
          <w:tcBorders>
            <w:top w:val="nil"/>
          </w:tcBorders>
        </w:tcPr>
        <w:p w14:paraId="0DD3967D" w14:textId="77777777" w:rsidR="00FE461E" w:rsidRDefault="00FE461E" w:rsidP="00FE461E">
          <w:pPr>
            <w:rPr>
              <w:sz w:val="2"/>
              <w:szCs w:val="2"/>
            </w:rPr>
          </w:pPr>
        </w:p>
      </w:tc>
      <w:tc>
        <w:tcPr>
          <w:tcW w:w="2268" w:type="dxa"/>
        </w:tcPr>
        <w:p w14:paraId="0940E7A5" w14:textId="77777777" w:rsidR="00FE461E" w:rsidRDefault="00FE461E" w:rsidP="00FE461E">
          <w:pPr>
            <w:pStyle w:val="TableParagraph"/>
            <w:spacing w:before="134"/>
            <w:ind w:left="108"/>
            <w:jc w:val="left"/>
          </w:pPr>
          <w:r>
            <w:t>Versión:01</w:t>
          </w:r>
        </w:p>
      </w:tc>
    </w:tr>
    <w:tr w:rsidR="00FE461E" w14:paraId="6B94607B" w14:textId="77777777" w:rsidTr="00FE461E">
      <w:trPr>
        <w:trHeight w:val="470"/>
      </w:trPr>
      <w:tc>
        <w:tcPr>
          <w:tcW w:w="2411" w:type="dxa"/>
          <w:vMerge/>
          <w:tcBorders>
            <w:top w:val="nil"/>
          </w:tcBorders>
        </w:tcPr>
        <w:p w14:paraId="0DCE2DC3" w14:textId="77777777" w:rsidR="00FE461E" w:rsidRDefault="00FE461E" w:rsidP="00FE461E">
          <w:pPr>
            <w:rPr>
              <w:sz w:val="2"/>
              <w:szCs w:val="2"/>
            </w:rPr>
          </w:pPr>
        </w:p>
      </w:tc>
      <w:tc>
        <w:tcPr>
          <w:tcW w:w="9355" w:type="dxa"/>
          <w:vMerge w:val="restart"/>
        </w:tcPr>
        <w:p w14:paraId="39BE45D7" w14:textId="77777777" w:rsidR="00FE461E" w:rsidRDefault="00FE461E" w:rsidP="00FE461E">
          <w:pPr>
            <w:pStyle w:val="TableParagraph"/>
            <w:spacing w:line="183" w:lineRule="exact"/>
            <w:ind w:left="105"/>
            <w:jc w:val="left"/>
            <w:rPr>
              <w:sz w:val="16"/>
            </w:rPr>
          </w:pPr>
          <w:r>
            <w:rPr>
              <w:color w:val="BEBEBE"/>
              <w:sz w:val="16"/>
            </w:rPr>
            <w:t>Nombre del Manual</w:t>
          </w:r>
        </w:p>
        <w:p w14:paraId="538A2531" w14:textId="77777777" w:rsidR="00FE461E" w:rsidRDefault="00FE461E" w:rsidP="00FE461E">
          <w:pPr>
            <w:pStyle w:val="TableParagraph"/>
            <w:spacing w:before="7"/>
            <w:ind w:left="0"/>
            <w:jc w:val="left"/>
            <w:rPr>
              <w:rFonts w:ascii="Tahoma"/>
            </w:rPr>
          </w:pPr>
        </w:p>
        <w:p w14:paraId="75C1ABB4" w14:textId="77777777" w:rsidR="00FE461E" w:rsidRPr="000C5D32" w:rsidRDefault="00FE461E" w:rsidP="00FE461E">
          <w:pPr>
            <w:pStyle w:val="TableParagraph"/>
            <w:spacing w:before="1"/>
            <w:ind w:left="0"/>
            <w:rPr>
              <w:b/>
              <w:sz w:val="22"/>
            </w:rPr>
          </w:pPr>
          <w:r>
            <w:rPr>
              <w:b/>
              <w:sz w:val="22"/>
            </w:rPr>
            <w:t>MANUAL DE POLÍTICAS DE SEGURIDAD Y PRIVACIDAD DE LA INFORMACIÓN</w:t>
          </w:r>
        </w:p>
      </w:tc>
      <w:tc>
        <w:tcPr>
          <w:tcW w:w="2268" w:type="dxa"/>
        </w:tcPr>
        <w:p w14:paraId="21E50F9B" w14:textId="77777777" w:rsidR="00FE461E" w:rsidRDefault="00FE461E" w:rsidP="00FE461E">
          <w:pPr>
            <w:pStyle w:val="TableParagraph"/>
            <w:spacing w:before="119"/>
            <w:ind w:left="108"/>
            <w:jc w:val="left"/>
          </w:pPr>
          <w:r>
            <w:t>Vigencia: 29/01/2021</w:t>
          </w:r>
        </w:p>
      </w:tc>
    </w:tr>
    <w:tr w:rsidR="00FE461E" w14:paraId="3F11A81A" w14:textId="77777777" w:rsidTr="00FE461E">
      <w:trPr>
        <w:trHeight w:val="472"/>
      </w:trPr>
      <w:tc>
        <w:tcPr>
          <w:tcW w:w="2411" w:type="dxa"/>
          <w:vMerge/>
          <w:tcBorders>
            <w:top w:val="nil"/>
          </w:tcBorders>
        </w:tcPr>
        <w:p w14:paraId="36465136" w14:textId="77777777" w:rsidR="00FE461E" w:rsidRDefault="00FE461E" w:rsidP="00FE461E">
          <w:pPr>
            <w:rPr>
              <w:sz w:val="2"/>
              <w:szCs w:val="2"/>
            </w:rPr>
          </w:pPr>
        </w:p>
      </w:tc>
      <w:tc>
        <w:tcPr>
          <w:tcW w:w="9355" w:type="dxa"/>
          <w:vMerge/>
          <w:tcBorders>
            <w:top w:val="nil"/>
          </w:tcBorders>
        </w:tcPr>
        <w:p w14:paraId="42A64847" w14:textId="77777777" w:rsidR="00FE461E" w:rsidRDefault="00FE461E" w:rsidP="00FE461E">
          <w:pPr>
            <w:rPr>
              <w:sz w:val="2"/>
              <w:szCs w:val="2"/>
            </w:rPr>
          </w:pPr>
        </w:p>
      </w:tc>
      <w:tc>
        <w:tcPr>
          <w:tcW w:w="2268" w:type="dxa"/>
        </w:tcPr>
        <w:p w14:paraId="002FA676" w14:textId="171B7CE8" w:rsidR="00FE461E" w:rsidRDefault="00FE461E" w:rsidP="00FE461E">
          <w:pPr>
            <w:pStyle w:val="TableParagraph"/>
            <w:spacing w:before="119"/>
            <w:ind w:left="108"/>
            <w:jc w:val="left"/>
            <w:rPr>
              <w:b/>
            </w:rPr>
          </w:pPr>
          <w:r w:rsidRPr="00365EB2">
            <w:t xml:space="preserve">Página </w:t>
          </w:r>
          <w:r w:rsidRPr="00365EB2">
            <w:rPr>
              <w:b/>
              <w:bCs/>
            </w:rPr>
            <w:fldChar w:fldCharType="begin"/>
          </w:r>
          <w:r w:rsidRPr="00365EB2">
            <w:rPr>
              <w:b/>
              <w:bCs/>
            </w:rPr>
            <w:instrText>PAGE  \* Arabic  \* MERGEFORMAT</w:instrText>
          </w:r>
          <w:r w:rsidRPr="00365EB2">
            <w:rPr>
              <w:b/>
              <w:bCs/>
            </w:rPr>
            <w:fldChar w:fldCharType="separate"/>
          </w:r>
          <w:r w:rsidR="0077075F">
            <w:rPr>
              <w:b/>
              <w:bCs/>
              <w:noProof/>
            </w:rPr>
            <w:t>17</w:t>
          </w:r>
          <w:r w:rsidRPr="00365EB2">
            <w:rPr>
              <w:b/>
              <w:bCs/>
            </w:rPr>
            <w:fldChar w:fldCharType="end"/>
          </w:r>
          <w:r w:rsidRPr="00365EB2">
            <w:t xml:space="preserve"> de </w:t>
          </w:r>
          <w:r w:rsidRPr="00365EB2">
            <w:rPr>
              <w:b/>
              <w:bCs/>
            </w:rPr>
            <w:fldChar w:fldCharType="begin"/>
          </w:r>
          <w:r w:rsidRPr="00365EB2">
            <w:rPr>
              <w:b/>
              <w:bCs/>
            </w:rPr>
            <w:instrText>NUMPAGES  \* Arabic  \* MERGEFORMAT</w:instrText>
          </w:r>
          <w:r w:rsidRPr="00365EB2">
            <w:rPr>
              <w:b/>
              <w:bCs/>
            </w:rPr>
            <w:fldChar w:fldCharType="separate"/>
          </w:r>
          <w:r w:rsidR="0077075F">
            <w:rPr>
              <w:b/>
              <w:bCs/>
              <w:noProof/>
            </w:rPr>
            <w:t>36</w:t>
          </w:r>
          <w:r w:rsidRPr="00365EB2">
            <w:rPr>
              <w:b/>
              <w:bCs/>
            </w:rPr>
            <w:fldChar w:fldCharType="end"/>
          </w:r>
        </w:p>
      </w:tc>
    </w:tr>
  </w:tbl>
  <w:p w14:paraId="71A9AC34" w14:textId="77777777" w:rsidR="00FE461E" w:rsidRDefault="00FE461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4034" w:type="dxa"/>
      <w:tblInd w:w="-28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411"/>
      <w:gridCol w:w="9355"/>
      <w:gridCol w:w="2268"/>
    </w:tblGrid>
    <w:tr w:rsidR="00FE461E" w14:paraId="5BF6D614" w14:textId="77777777" w:rsidTr="00FE461E">
      <w:trPr>
        <w:trHeight w:val="446"/>
      </w:trPr>
      <w:tc>
        <w:tcPr>
          <w:tcW w:w="2411" w:type="dxa"/>
          <w:vMerge w:val="restart"/>
        </w:tcPr>
        <w:p w14:paraId="451835C5" w14:textId="77777777" w:rsidR="00FE461E" w:rsidRDefault="00FE461E" w:rsidP="00FE461E">
          <w:pPr>
            <w:pStyle w:val="TableParagraph"/>
            <w:spacing w:after="1"/>
            <w:ind w:left="0"/>
            <w:jc w:val="left"/>
            <w:rPr>
              <w:rFonts w:ascii="Tahoma"/>
              <w:sz w:val="19"/>
            </w:rPr>
          </w:pPr>
        </w:p>
        <w:p w14:paraId="4CD3AAE5" w14:textId="77777777" w:rsidR="00FE461E" w:rsidRDefault="00FE461E" w:rsidP="00FE461E">
          <w:pPr>
            <w:pStyle w:val="TableParagraph"/>
            <w:ind w:left="211"/>
            <w:jc w:val="left"/>
            <w:rPr>
              <w:rFonts w:ascii="Tahoma"/>
            </w:rPr>
          </w:pPr>
          <w:r>
            <w:rPr>
              <w:rFonts w:ascii="Tahoma"/>
              <w:noProof/>
              <w:lang w:val="es-CO" w:eastAsia="es-CO" w:bidi="ar-SA"/>
            </w:rPr>
            <w:drawing>
              <wp:inline distT="0" distB="0" distL="0" distR="0" wp14:anchorId="67038E10" wp14:editId="0E6DEAC9">
                <wp:extent cx="1169700" cy="950976"/>
                <wp:effectExtent l="0" t="0" r="0" b="0"/>
                <wp:docPr id="4" name="image4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4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9700" cy="9509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5" w:type="dxa"/>
          <w:vMerge w:val="restart"/>
        </w:tcPr>
        <w:p w14:paraId="6F4FF558" w14:textId="77777777" w:rsidR="00FE461E" w:rsidRDefault="00FE461E" w:rsidP="00FE461E">
          <w:pPr>
            <w:pStyle w:val="TableParagraph"/>
            <w:spacing w:line="183" w:lineRule="exact"/>
            <w:ind w:left="105"/>
            <w:jc w:val="left"/>
            <w:rPr>
              <w:sz w:val="16"/>
            </w:rPr>
          </w:pPr>
          <w:r>
            <w:rPr>
              <w:color w:val="BEBEBE"/>
              <w:sz w:val="16"/>
            </w:rPr>
            <w:t>Nombre del Proceso</w:t>
          </w:r>
        </w:p>
        <w:p w14:paraId="69842F39" w14:textId="77777777" w:rsidR="00FE461E" w:rsidRDefault="00FE461E" w:rsidP="00FE461E">
          <w:pPr>
            <w:pStyle w:val="TableParagraph"/>
            <w:spacing w:before="10"/>
            <w:ind w:left="0"/>
            <w:jc w:val="left"/>
            <w:rPr>
              <w:rFonts w:ascii="Tahoma"/>
            </w:rPr>
          </w:pPr>
        </w:p>
        <w:p w14:paraId="0F147A19" w14:textId="77777777" w:rsidR="00FE461E" w:rsidRDefault="00FE461E" w:rsidP="00FE461E">
          <w:pPr>
            <w:pStyle w:val="TableParagraph"/>
            <w:ind w:left="139" w:right="135"/>
            <w:rPr>
              <w:b/>
            </w:rPr>
          </w:pPr>
          <w:r>
            <w:rPr>
              <w:b/>
            </w:rPr>
            <w:t>GESTIÓN TIC</w:t>
          </w:r>
        </w:p>
      </w:tc>
      <w:tc>
        <w:tcPr>
          <w:tcW w:w="2268" w:type="dxa"/>
        </w:tcPr>
        <w:p w14:paraId="1F9CC323" w14:textId="77777777" w:rsidR="00FE461E" w:rsidRDefault="00FE461E" w:rsidP="00FE461E">
          <w:pPr>
            <w:pStyle w:val="TableParagraph"/>
            <w:spacing w:before="107"/>
            <w:ind w:left="108"/>
            <w:jc w:val="left"/>
          </w:pPr>
          <w:r>
            <w:t>Código: TIC-MN01</w:t>
          </w:r>
        </w:p>
      </w:tc>
    </w:tr>
    <w:tr w:rsidR="00FE461E" w14:paraId="4A71FA2B" w14:textId="77777777" w:rsidTr="00FE461E">
      <w:trPr>
        <w:trHeight w:val="499"/>
      </w:trPr>
      <w:tc>
        <w:tcPr>
          <w:tcW w:w="2411" w:type="dxa"/>
          <w:vMerge/>
          <w:tcBorders>
            <w:top w:val="nil"/>
          </w:tcBorders>
        </w:tcPr>
        <w:p w14:paraId="277F983B" w14:textId="77777777" w:rsidR="00FE461E" w:rsidRDefault="00FE461E" w:rsidP="00FE461E">
          <w:pPr>
            <w:rPr>
              <w:sz w:val="2"/>
              <w:szCs w:val="2"/>
            </w:rPr>
          </w:pPr>
        </w:p>
      </w:tc>
      <w:tc>
        <w:tcPr>
          <w:tcW w:w="9355" w:type="dxa"/>
          <w:vMerge/>
          <w:tcBorders>
            <w:top w:val="nil"/>
          </w:tcBorders>
        </w:tcPr>
        <w:p w14:paraId="64FFD68A" w14:textId="77777777" w:rsidR="00FE461E" w:rsidRDefault="00FE461E" w:rsidP="00FE461E">
          <w:pPr>
            <w:rPr>
              <w:sz w:val="2"/>
              <w:szCs w:val="2"/>
            </w:rPr>
          </w:pPr>
        </w:p>
      </w:tc>
      <w:tc>
        <w:tcPr>
          <w:tcW w:w="2268" w:type="dxa"/>
        </w:tcPr>
        <w:p w14:paraId="45D6546F" w14:textId="77777777" w:rsidR="00FE461E" w:rsidRDefault="00FE461E" w:rsidP="00FE461E">
          <w:pPr>
            <w:pStyle w:val="TableParagraph"/>
            <w:spacing w:before="134"/>
            <w:ind w:left="108"/>
            <w:jc w:val="left"/>
          </w:pPr>
          <w:r>
            <w:t>Versión:01</w:t>
          </w:r>
        </w:p>
      </w:tc>
    </w:tr>
    <w:tr w:rsidR="00FE461E" w14:paraId="286FFFDD" w14:textId="77777777" w:rsidTr="00FE461E">
      <w:trPr>
        <w:trHeight w:val="470"/>
      </w:trPr>
      <w:tc>
        <w:tcPr>
          <w:tcW w:w="2411" w:type="dxa"/>
          <w:vMerge/>
          <w:tcBorders>
            <w:top w:val="nil"/>
          </w:tcBorders>
        </w:tcPr>
        <w:p w14:paraId="11972747" w14:textId="77777777" w:rsidR="00FE461E" w:rsidRDefault="00FE461E" w:rsidP="00FE461E">
          <w:pPr>
            <w:rPr>
              <w:sz w:val="2"/>
              <w:szCs w:val="2"/>
            </w:rPr>
          </w:pPr>
        </w:p>
      </w:tc>
      <w:tc>
        <w:tcPr>
          <w:tcW w:w="9355" w:type="dxa"/>
          <w:vMerge w:val="restart"/>
        </w:tcPr>
        <w:p w14:paraId="6ECA9898" w14:textId="77777777" w:rsidR="00FE461E" w:rsidRDefault="00FE461E" w:rsidP="00FE461E">
          <w:pPr>
            <w:pStyle w:val="TableParagraph"/>
            <w:spacing w:line="183" w:lineRule="exact"/>
            <w:ind w:left="105"/>
            <w:jc w:val="left"/>
            <w:rPr>
              <w:sz w:val="16"/>
            </w:rPr>
          </w:pPr>
          <w:r>
            <w:rPr>
              <w:color w:val="BEBEBE"/>
              <w:sz w:val="16"/>
            </w:rPr>
            <w:t>Nombre del Manual</w:t>
          </w:r>
        </w:p>
        <w:p w14:paraId="6D4CFC32" w14:textId="77777777" w:rsidR="00FE461E" w:rsidRDefault="00FE461E" w:rsidP="00FE461E">
          <w:pPr>
            <w:pStyle w:val="TableParagraph"/>
            <w:spacing w:before="7"/>
            <w:ind w:left="0"/>
            <w:jc w:val="left"/>
            <w:rPr>
              <w:rFonts w:ascii="Tahoma"/>
            </w:rPr>
          </w:pPr>
        </w:p>
        <w:p w14:paraId="3D740978" w14:textId="77777777" w:rsidR="00FE461E" w:rsidRPr="000C5D32" w:rsidRDefault="00FE461E" w:rsidP="00FE461E">
          <w:pPr>
            <w:pStyle w:val="TableParagraph"/>
            <w:spacing w:before="1"/>
            <w:ind w:left="0"/>
            <w:rPr>
              <w:b/>
              <w:sz w:val="22"/>
            </w:rPr>
          </w:pPr>
          <w:r>
            <w:rPr>
              <w:b/>
              <w:sz w:val="22"/>
            </w:rPr>
            <w:t>MANUAL DE POLÍTICAS DE SEGURIDAD Y PRIVACIDAD DE LA INFORMACIÓN</w:t>
          </w:r>
        </w:p>
      </w:tc>
      <w:tc>
        <w:tcPr>
          <w:tcW w:w="2268" w:type="dxa"/>
        </w:tcPr>
        <w:p w14:paraId="279C0B73" w14:textId="77777777" w:rsidR="00FE461E" w:rsidRDefault="00FE461E" w:rsidP="00FE461E">
          <w:pPr>
            <w:pStyle w:val="TableParagraph"/>
            <w:spacing w:before="119"/>
            <w:ind w:left="108"/>
            <w:jc w:val="left"/>
          </w:pPr>
          <w:r>
            <w:t>Vigencia: 29/01/2021</w:t>
          </w:r>
        </w:p>
      </w:tc>
    </w:tr>
    <w:tr w:rsidR="00FE461E" w14:paraId="42D7AC8E" w14:textId="77777777" w:rsidTr="00FE461E">
      <w:trPr>
        <w:trHeight w:val="472"/>
      </w:trPr>
      <w:tc>
        <w:tcPr>
          <w:tcW w:w="2411" w:type="dxa"/>
          <w:vMerge/>
          <w:tcBorders>
            <w:top w:val="nil"/>
          </w:tcBorders>
        </w:tcPr>
        <w:p w14:paraId="6BB786E4" w14:textId="77777777" w:rsidR="00FE461E" w:rsidRDefault="00FE461E" w:rsidP="00FE461E">
          <w:pPr>
            <w:rPr>
              <w:sz w:val="2"/>
              <w:szCs w:val="2"/>
            </w:rPr>
          </w:pPr>
        </w:p>
      </w:tc>
      <w:tc>
        <w:tcPr>
          <w:tcW w:w="9355" w:type="dxa"/>
          <w:vMerge/>
          <w:tcBorders>
            <w:top w:val="nil"/>
          </w:tcBorders>
        </w:tcPr>
        <w:p w14:paraId="7ABECF36" w14:textId="77777777" w:rsidR="00FE461E" w:rsidRDefault="00FE461E" w:rsidP="00FE461E">
          <w:pPr>
            <w:rPr>
              <w:sz w:val="2"/>
              <w:szCs w:val="2"/>
            </w:rPr>
          </w:pPr>
        </w:p>
      </w:tc>
      <w:tc>
        <w:tcPr>
          <w:tcW w:w="2268" w:type="dxa"/>
        </w:tcPr>
        <w:p w14:paraId="05204A86" w14:textId="52C28156" w:rsidR="00FE461E" w:rsidRDefault="00FE461E" w:rsidP="00FE461E">
          <w:pPr>
            <w:pStyle w:val="TableParagraph"/>
            <w:spacing w:before="119"/>
            <w:ind w:left="108"/>
            <w:jc w:val="left"/>
            <w:rPr>
              <w:b/>
            </w:rPr>
          </w:pPr>
          <w:r w:rsidRPr="00365EB2">
            <w:t xml:space="preserve">Página </w:t>
          </w:r>
          <w:r w:rsidRPr="00365EB2">
            <w:rPr>
              <w:b/>
              <w:bCs/>
            </w:rPr>
            <w:fldChar w:fldCharType="begin"/>
          </w:r>
          <w:r w:rsidRPr="00365EB2">
            <w:rPr>
              <w:b/>
              <w:bCs/>
            </w:rPr>
            <w:instrText>PAGE  \* Arabic  \* MERGEFORMAT</w:instrText>
          </w:r>
          <w:r w:rsidRPr="00365EB2">
            <w:rPr>
              <w:b/>
              <w:bCs/>
            </w:rPr>
            <w:fldChar w:fldCharType="separate"/>
          </w:r>
          <w:r w:rsidR="0077075F">
            <w:rPr>
              <w:b/>
              <w:bCs/>
              <w:noProof/>
            </w:rPr>
            <w:t>11</w:t>
          </w:r>
          <w:r w:rsidRPr="00365EB2">
            <w:rPr>
              <w:b/>
              <w:bCs/>
            </w:rPr>
            <w:fldChar w:fldCharType="end"/>
          </w:r>
          <w:r w:rsidRPr="00365EB2">
            <w:t xml:space="preserve"> de </w:t>
          </w:r>
          <w:r w:rsidRPr="00365EB2">
            <w:rPr>
              <w:b/>
              <w:bCs/>
            </w:rPr>
            <w:fldChar w:fldCharType="begin"/>
          </w:r>
          <w:r w:rsidRPr="00365EB2">
            <w:rPr>
              <w:b/>
              <w:bCs/>
            </w:rPr>
            <w:instrText>NUMPAGES  \* Arabic  \* MERGEFORMAT</w:instrText>
          </w:r>
          <w:r w:rsidRPr="00365EB2">
            <w:rPr>
              <w:b/>
              <w:bCs/>
            </w:rPr>
            <w:fldChar w:fldCharType="separate"/>
          </w:r>
          <w:r w:rsidR="0077075F">
            <w:rPr>
              <w:b/>
              <w:bCs/>
              <w:noProof/>
            </w:rPr>
            <w:t>36</w:t>
          </w:r>
          <w:r w:rsidRPr="00365EB2">
            <w:rPr>
              <w:b/>
              <w:bCs/>
            </w:rPr>
            <w:fldChar w:fldCharType="end"/>
          </w:r>
        </w:p>
      </w:tc>
    </w:tr>
  </w:tbl>
  <w:p w14:paraId="3792FB48" w14:textId="77777777" w:rsidR="00FE461E" w:rsidRDefault="00FE461E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83926" w14:textId="77777777" w:rsidR="00FE461E" w:rsidRDefault="00FE46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C6404"/>
    <w:multiLevelType w:val="singleLevel"/>
    <w:tmpl w:val="AB4E663C"/>
    <w:name w:val="Callout Template"/>
    <w:lvl w:ilvl="0">
      <w:start w:val="1"/>
      <w:numFmt w:val="decimal"/>
      <w:suff w:val="space"/>
      <w:lvlText w:val="="/>
      <w:lvlJc w:val="left"/>
      <w:pPr>
        <w:ind w:left="200" w:hanging="200"/>
      </w:pPr>
      <w:rPr>
        <w:rFonts w:ascii="Webdings" w:hAnsi="Webdings"/>
        <w:sz w:val="16"/>
      </w:rPr>
    </w:lvl>
  </w:abstractNum>
  <w:abstractNum w:abstractNumId="1" w15:restartNumberingAfterBreak="0">
    <w:nsid w:val="10AF449C"/>
    <w:multiLevelType w:val="multilevel"/>
    <w:tmpl w:val="A0A8B868"/>
    <w:lvl w:ilvl="0">
      <w:start w:val="1"/>
      <w:numFmt w:val="decimal"/>
      <w:pStyle w:val="MMTopic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E3D47C5"/>
    <w:multiLevelType w:val="multilevel"/>
    <w:tmpl w:val="C5D29222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C0808DA"/>
    <w:multiLevelType w:val="hybridMultilevel"/>
    <w:tmpl w:val="779AD0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B7F7F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FDB7F80"/>
    <w:multiLevelType w:val="multilevel"/>
    <w:tmpl w:val="00000002"/>
    <w:name w:val="HTML-List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FDB7F8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FDB7F82"/>
    <w:multiLevelType w:val="multilevel"/>
    <w:tmpl w:val="0000000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FDB7F84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5FDB7F87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FDB7F89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5FDB7F8A"/>
    <w:multiLevelType w:val="multilevel"/>
    <w:tmpl w:val="0000000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FDB7F8B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5FDB7F8C"/>
    <w:multiLevelType w:val="multilevel"/>
    <w:tmpl w:val="0000000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5FDB7F8D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5FDB7F8F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5FDB7F90"/>
    <w:multiLevelType w:val="multilevel"/>
    <w:tmpl w:val="0000000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5FDB7F92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5FDB7F96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5FDB7F97"/>
    <w:multiLevelType w:val="multilevel"/>
    <w:tmpl w:val="0000000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FDB7F98"/>
    <w:multiLevelType w:val="multilevel"/>
    <w:tmpl w:val="00000003"/>
    <w:name w:val="HTML-List3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FDB7F99"/>
    <w:multiLevelType w:val="multilevel"/>
    <w:tmpl w:val="0000000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5FDB7F9C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5FDB7F9E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FDB7F9F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FDB7FA0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5FF4EAAA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5FF4EAAB"/>
    <w:multiLevelType w:val="multilevel"/>
    <w:tmpl w:val="0000000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9"/>
  </w:num>
  <w:num w:numId="18">
    <w:abstractNumId w:val="20"/>
  </w:num>
  <w:num w:numId="19">
    <w:abstractNumId w:val="21"/>
  </w:num>
  <w:num w:numId="20">
    <w:abstractNumId w:val="22"/>
  </w:num>
  <w:num w:numId="21">
    <w:abstractNumId w:val="23"/>
  </w:num>
  <w:num w:numId="22">
    <w:abstractNumId w:val="24"/>
  </w:num>
  <w:num w:numId="23">
    <w:abstractNumId w:val="25"/>
  </w:num>
  <w:num w:numId="24">
    <w:abstractNumId w:val="2"/>
  </w:num>
  <w:num w:numId="25">
    <w:abstractNumId w:val="26"/>
  </w:num>
  <w:num w:numId="26">
    <w:abstractNumId w:val="27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CBD"/>
    <w:rsid w:val="0000426B"/>
    <w:rsid w:val="000066A0"/>
    <w:rsid w:val="0000774C"/>
    <w:rsid w:val="000134A9"/>
    <w:rsid w:val="00032271"/>
    <w:rsid w:val="00057B0C"/>
    <w:rsid w:val="000928E7"/>
    <w:rsid w:val="000A0F28"/>
    <w:rsid w:val="000B0186"/>
    <w:rsid w:val="000B1A88"/>
    <w:rsid w:val="000C760D"/>
    <w:rsid w:val="000C793A"/>
    <w:rsid w:val="00100F6C"/>
    <w:rsid w:val="00166DCC"/>
    <w:rsid w:val="00171F4A"/>
    <w:rsid w:val="001A712B"/>
    <w:rsid w:val="001E474E"/>
    <w:rsid w:val="001E4DAF"/>
    <w:rsid w:val="002034AD"/>
    <w:rsid w:val="002270F3"/>
    <w:rsid w:val="002438BF"/>
    <w:rsid w:val="00256BA9"/>
    <w:rsid w:val="0026085E"/>
    <w:rsid w:val="00283CB6"/>
    <w:rsid w:val="00286442"/>
    <w:rsid w:val="00293166"/>
    <w:rsid w:val="00295F6C"/>
    <w:rsid w:val="002A387C"/>
    <w:rsid w:val="002C72A4"/>
    <w:rsid w:val="003017DD"/>
    <w:rsid w:val="00313C02"/>
    <w:rsid w:val="00315587"/>
    <w:rsid w:val="00352601"/>
    <w:rsid w:val="00364776"/>
    <w:rsid w:val="00367DB4"/>
    <w:rsid w:val="00393638"/>
    <w:rsid w:val="003C2586"/>
    <w:rsid w:val="003C36BD"/>
    <w:rsid w:val="003D6989"/>
    <w:rsid w:val="00454047"/>
    <w:rsid w:val="00461699"/>
    <w:rsid w:val="00483054"/>
    <w:rsid w:val="00487952"/>
    <w:rsid w:val="004D0728"/>
    <w:rsid w:val="004D328A"/>
    <w:rsid w:val="00567BA2"/>
    <w:rsid w:val="00590E96"/>
    <w:rsid w:val="005924CB"/>
    <w:rsid w:val="00593D25"/>
    <w:rsid w:val="005951B5"/>
    <w:rsid w:val="005C4041"/>
    <w:rsid w:val="005E14AF"/>
    <w:rsid w:val="005E208F"/>
    <w:rsid w:val="005F6107"/>
    <w:rsid w:val="006321CD"/>
    <w:rsid w:val="006669B9"/>
    <w:rsid w:val="00682499"/>
    <w:rsid w:val="00690FA0"/>
    <w:rsid w:val="00696BEC"/>
    <w:rsid w:val="00697748"/>
    <w:rsid w:val="006C62EE"/>
    <w:rsid w:val="006F2B1B"/>
    <w:rsid w:val="00702269"/>
    <w:rsid w:val="00721477"/>
    <w:rsid w:val="00740B54"/>
    <w:rsid w:val="007652B5"/>
    <w:rsid w:val="0077075F"/>
    <w:rsid w:val="00796BA5"/>
    <w:rsid w:val="007D1497"/>
    <w:rsid w:val="00822272"/>
    <w:rsid w:val="0085047B"/>
    <w:rsid w:val="00863E33"/>
    <w:rsid w:val="00875F66"/>
    <w:rsid w:val="00890470"/>
    <w:rsid w:val="008971BA"/>
    <w:rsid w:val="00902AFB"/>
    <w:rsid w:val="009229E1"/>
    <w:rsid w:val="0097367E"/>
    <w:rsid w:val="00991048"/>
    <w:rsid w:val="00A05CDB"/>
    <w:rsid w:val="00A1796F"/>
    <w:rsid w:val="00A26D4C"/>
    <w:rsid w:val="00A42105"/>
    <w:rsid w:val="00A66AB8"/>
    <w:rsid w:val="00A7320B"/>
    <w:rsid w:val="00AF4B19"/>
    <w:rsid w:val="00B10D79"/>
    <w:rsid w:val="00B251BE"/>
    <w:rsid w:val="00B33640"/>
    <w:rsid w:val="00B36112"/>
    <w:rsid w:val="00B51C2F"/>
    <w:rsid w:val="00B572E5"/>
    <w:rsid w:val="00B57A89"/>
    <w:rsid w:val="00B63E40"/>
    <w:rsid w:val="00B95FC3"/>
    <w:rsid w:val="00BB6C5A"/>
    <w:rsid w:val="00BF5412"/>
    <w:rsid w:val="00C535CF"/>
    <w:rsid w:val="00C5382A"/>
    <w:rsid w:val="00CA6D8F"/>
    <w:rsid w:val="00CB2983"/>
    <w:rsid w:val="00CD7676"/>
    <w:rsid w:val="00D20B7E"/>
    <w:rsid w:val="00D36643"/>
    <w:rsid w:val="00D76376"/>
    <w:rsid w:val="00DA232E"/>
    <w:rsid w:val="00DD73B3"/>
    <w:rsid w:val="00E01A0F"/>
    <w:rsid w:val="00E52217"/>
    <w:rsid w:val="00E54B3C"/>
    <w:rsid w:val="00E63DC9"/>
    <w:rsid w:val="00E66967"/>
    <w:rsid w:val="00E83C21"/>
    <w:rsid w:val="00F22CBD"/>
    <w:rsid w:val="00F41BB8"/>
    <w:rsid w:val="00F42657"/>
    <w:rsid w:val="00F72649"/>
    <w:rsid w:val="00FB3C67"/>
    <w:rsid w:val="00FE461E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FBB7D"/>
  <w15:chartTrackingRefBased/>
  <w15:docId w15:val="{7CE4308B-2D66-4DD3-B0DF-91663151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616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616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616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6169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4616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61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MMTitle">
    <w:name w:val="MM Title"/>
    <w:basedOn w:val="Ttulo"/>
    <w:link w:val="MMTitleCar"/>
    <w:rsid w:val="00461699"/>
  </w:style>
  <w:style w:type="character" w:customStyle="1" w:styleId="MMTitleCar">
    <w:name w:val="MM Title Car"/>
    <w:basedOn w:val="TtuloCar"/>
    <w:link w:val="MMTitle"/>
    <w:rsid w:val="00461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4616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MTopic1">
    <w:name w:val="MM Topic 1"/>
    <w:basedOn w:val="Ttulo1"/>
    <w:link w:val="MMTopic1Car"/>
    <w:rsid w:val="00461699"/>
    <w:pPr>
      <w:numPr>
        <w:numId w:val="1"/>
      </w:numPr>
    </w:pPr>
  </w:style>
  <w:style w:type="character" w:customStyle="1" w:styleId="MMTopic1Car">
    <w:name w:val="MM Topic 1 Car"/>
    <w:basedOn w:val="Ttulo1Car"/>
    <w:link w:val="MMTopic1"/>
    <w:rsid w:val="004616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616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MTopic2">
    <w:name w:val="MM Topic 2"/>
    <w:basedOn w:val="Ttulo2"/>
    <w:link w:val="MMTopic2Car"/>
    <w:rsid w:val="00461699"/>
    <w:pPr>
      <w:numPr>
        <w:ilvl w:val="1"/>
        <w:numId w:val="1"/>
      </w:numPr>
      <w:ind w:left="180"/>
    </w:pPr>
  </w:style>
  <w:style w:type="character" w:customStyle="1" w:styleId="MMTopic2Car">
    <w:name w:val="MM Topic 2 Car"/>
    <w:basedOn w:val="Ttulo2Car"/>
    <w:link w:val="MMTopic2"/>
    <w:rsid w:val="004616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MEmpty">
    <w:name w:val="MM Empty"/>
    <w:basedOn w:val="Normal"/>
    <w:link w:val="MMEmptyCar"/>
    <w:rsid w:val="00461699"/>
  </w:style>
  <w:style w:type="character" w:customStyle="1" w:styleId="MMEmptyCar">
    <w:name w:val="MM Empty Car"/>
    <w:basedOn w:val="Fuentedeprrafopredeter"/>
    <w:link w:val="MMEmpty"/>
    <w:rsid w:val="00461699"/>
  </w:style>
  <w:style w:type="character" w:customStyle="1" w:styleId="Ttulo3Car">
    <w:name w:val="Título 3 Car"/>
    <w:basedOn w:val="Fuentedeprrafopredeter"/>
    <w:link w:val="Ttulo3"/>
    <w:uiPriority w:val="9"/>
    <w:rsid w:val="0046169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MTopic3">
    <w:name w:val="MM Topic 3"/>
    <w:basedOn w:val="Ttulo3"/>
    <w:link w:val="MMTopic3Car"/>
    <w:rsid w:val="00461699"/>
  </w:style>
  <w:style w:type="character" w:customStyle="1" w:styleId="MMTopic3Car">
    <w:name w:val="MM Topic 3 Car"/>
    <w:basedOn w:val="Ttulo3Car"/>
    <w:link w:val="MMTopic3"/>
    <w:rsid w:val="0046169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46169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MMTopic4">
    <w:name w:val="MM Topic 4"/>
    <w:basedOn w:val="Ttulo4"/>
    <w:link w:val="MMTopic4Car"/>
    <w:rsid w:val="00461699"/>
  </w:style>
  <w:style w:type="character" w:customStyle="1" w:styleId="MMTopic4Car">
    <w:name w:val="MM Topic 4 Car"/>
    <w:basedOn w:val="Ttulo4Car"/>
    <w:link w:val="MMTopic4"/>
    <w:rsid w:val="0046169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rsid w:val="00295F6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295F6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295F6C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unhideWhenUsed/>
    <w:rsid w:val="00295F6C"/>
    <w:pPr>
      <w:spacing w:after="100"/>
      <w:ind w:left="660"/>
    </w:pPr>
  </w:style>
  <w:style w:type="paragraph" w:styleId="Encabezado">
    <w:name w:val="header"/>
    <w:basedOn w:val="Normal"/>
    <w:link w:val="EncabezadoCar"/>
    <w:uiPriority w:val="99"/>
    <w:unhideWhenUsed/>
    <w:rsid w:val="003C36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36BD"/>
  </w:style>
  <w:style w:type="paragraph" w:styleId="Piedepgina">
    <w:name w:val="footer"/>
    <w:basedOn w:val="Normal"/>
    <w:link w:val="PiedepginaCar"/>
    <w:uiPriority w:val="99"/>
    <w:unhideWhenUsed/>
    <w:rsid w:val="003C36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36BD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96BA5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96BA5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96BA5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96BA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96BA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96BA5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1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4AF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AF4B19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F4B19"/>
    <w:rPr>
      <w:color w:val="954F72"/>
      <w:u w:val="single"/>
    </w:rPr>
  </w:style>
  <w:style w:type="paragraph" w:customStyle="1" w:styleId="msonormal0">
    <w:name w:val="msonormal"/>
    <w:basedOn w:val="Normal"/>
    <w:rsid w:val="00AF4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AF4B1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Normal"/>
    <w:rsid w:val="00AF4B1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Normal"/>
    <w:rsid w:val="00AF4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AF4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AF4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AF4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AF4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AF4B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AF4B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AF4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AF4B1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AF4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AF4B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AF4B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AF4B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AF4B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AF4B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AF4B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AF4B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AF4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AF4B1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AF4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6085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830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8305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8305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30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3054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B95FC3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FE461E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E461E"/>
    <w:pPr>
      <w:widowControl w:val="0"/>
      <w:autoSpaceDE w:val="0"/>
      <w:autoSpaceDN w:val="0"/>
      <w:spacing w:after="0" w:line="240" w:lineRule="auto"/>
      <w:ind w:left="16"/>
      <w:jc w:val="center"/>
    </w:pPr>
    <w:rPr>
      <w:rFonts w:ascii="Arial" w:eastAsia="Arial" w:hAnsi="Arial" w:cs="Arial"/>
      <w:sz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854A2-96E2-4126-9101-4DBE16A51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5988</Words>
  <Characters>32934</Characters>
  <Application>Microsoft Office Word</Application>
  <DocSecurity>0</DocSecurity>
  <Lines>274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Chacon melo</dc:creator>
  <cp:keywords/>
  <dc:description/>
  <cp:lastModifiedBy>Carmen Patricia Pacheco</cp:lastModifiedBy>
  <cp:revision>4</cp:revision>
  <cp:lastPrinted>2021-01-29T23:45:00Z</cp:lastPrinted>
  <dcterms:created xsi:type="dcterms:W3CDTF">2021-01-29T23:44:00Z</dcterms:created>
  <dcterms:modified xsi:type="dcterms:W3CDTF">2021-01-29T23:46:00Z</dcterms:modified>
</cp:coreProperties>
</file>